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63FC" w14:textId="27D1349C" w:rsidR="00120B32" w:rsidRDefault="00120B32" w:rsidP="00120B32">
      <w:pPr>
        <w:rPr>
          <w:rtl/>
        </w:rPr>
      </w:pPr>
    </w:p>
    <w:p w14:paraId="24DDA3DF" w14:textId="77777777" w:rsidR="008F4E39" w:rsidRDefault="008F4E39" w:rsidP="008F4E39">
      <w:pPr>
        <w:jc w:val="center"/>
        <w:rPr>
          <w:b/>
          <w:bCs/>
          <w:u w:val="single"/>
        </w:rPr>
      </w:pPr>
    </w:p>
    <w:p w14:paraId="65E47302" w14:textId="333CC4CB" w:rsidR="008F4E39" w:rsidRDefault="008F4E39" w:rsidP="008F4E39">
      <w:pPr>
        <w:ind w:left="-483" w:right="-567"/>
        <w:jc w:val="center"/>
        <w:rPr>
          <w:b/>
          <w:bCs/>
          <w:u w:val="single"/>
          <w:rtl/>
        </w:rPr>
      </w:pPr>
      <w:r>
        <w:rPr>
          <w:b/>
          <w:bCs/>
          <w:u w:val="single"/>
          <w:rtl/>
        </w:rPr>
        <w:t xml:space="preserve">הסיפור היישובי- </w:t>
      </w:r>
      <w:r>
        <w:rPr>
          <w:rFonts w:hint="cs"/>
          <w:b/>
          <w:bCs/>
          <w:u w:val="single"/>
          <w:rtl/>
        </w:rPr>
        <w:t>טמרה</w:t>
      </w:r>
    </w:p>
    <w:p w14:paraId="081CFB22" w14:textId="3AFE9AEF" w:rsidR="008F4E39" w:rsidRDefault="008F4E39" w:rsidP="008F4E39">
      <w:pPr>
        <w:ind w:left="-483" w:right="-567"/>
        <w:rPr>
          <w:b/>
          <w:bCs/>
          <w:rtl/>
        </w:rPr>
      </w:pPr>
      <w:r>
        <w:rPr>
          <w:b/>
          <w:bCs/>
          <w:rtl/>
        </w:rPr>
        <w:t>המחוון</w:t>
      </w:r>
    </w:p>
    <w:p w14:paraId="548AA175" w14:textId="249DC5C7" w:rsidR="008F4E39" w:rsidRPr="008F4E39" w:rsidRDefault="008F4E39" w:rsidP="00381B45">
      <w:pPr>
        <w:ind w:left="-483" w:right="-567"/>
        <w:jc w:val="both"/>
        <w:rPr>
          <w:rtl/>
        </w:rPr>
      </w:pPr>
      <w:r>
        <w:rPr>
          <w:rFonts w:hint="cs"/>
          <w:rtl/>
        </w:rPr>
        <w:t xml:space="preserve">מתוך המחוון ניתן לראות כי ישנה עבודה בכל הזירות בטמרה אולם בזירת ההורים הצורך הוא </w:t>
      </w:r>
      <w:r w:rsidR="00D06D16">
        <w:rPr>
          <w:rFonts w:hint="cs"/>
          <w:rtl/>
        </w:rPr>
        <w:t>גדול</w:t>
      </w:r>
      <w:r>
        <w:rPr>
          <w:rFonts w:hint="cs"/>
          <w:rtl/>
        </w:rPr>
        <w:t xml:space="preserve"> ביותר. עם כניסת המיזם התחזקו החיבורים והשותפויות ברמת הרשות ואנשי המקצוע, וכן נוצרו קשרים משמעותיים עם המסגרות המפוקחות והפרטיות. בזירת הרשות בולט החוסר בפגישות שוטפות של </w:t>
      </w:r>
      <w:proofErr w:type="spellStart"/>
      <w:r>
        <w:rPr>
          <w:rFonts w:hint="cs"/>
          <w:rtl/>
        </w:rPr>
        <w:t>סומיא</w:t>
      </w:r>
      <w:proofErr w:type="spellEnd"/>
      <w:r>
        <w:rPr>
          <w:rFonts w:hint="cs"/>
          <w:rtl/>
        </w:rPr>
        <w:t xml:space="preserve"> עם ראש הרשות</w:t>
      </w:r>
      <w:r w:rsidR="00627E68">
        <w:rPr>
          <w:rFonts w:hint="cs"/>
          <w:rtl/>
        </w:rPr>
        <w:t>, וזאת מסיבות רבות, ובראשן חוסר הפניות של ראש העיר בתקופה זו מפאת בעיות קשות ברשות וכן השפעת הקורונה על העיר</w:t>
      </w:r>
      <w:r>
        <w:rPr>
          <w:rFonts w:hint="cs"/>
          <w:rtl/>
        </w:rPr>
        <w:t xml:space="preserve">. בזירת ההורים טמרה החלה לפעול רק בשנה האחרונה, וגם זה תחת מגבלות הקורונה וללא רכזת הורים וינקות שפוטרה בשל אי התאמה לתפקיד. ניתן לומר שלאור ההגבלות, נעשתה השנה עבודה טובה ואינטנסיבית בזירת ההורים, ועדיין הדגשים להטמעה לשנה הזו הם: מינוי רכזת הורים וינקות מתאימה, יצירת פורום הורים ונציגות הורים </w:t>
      </w:r>
      <w:proofErr w:type="spellStart"/>
      <w:r>
        <w:rPr>
          <w:rFonts w:hint="cs"/>
          <w:rtl/>
        </w:rPr>
        <w:t>בועדת</w:t>
      </w:r>
      <w:proofErr w:type="spellEnd"/>
      <w:r>
        <w:rPr>
          <w:rFonts w:hint="cs"/>
          <w:rtl/>
        </w:rPr>
        <w:t xml:space="preserve"> גיל רך וביסוס מענים מותאמים לאוכלוסייה השונה.</w:t>
      </w:r>
    </w:p>
    <w:p w14:paraId="1BE6FEEF" w14:textId="6459BE08" w:rsidR="008F4E39" w:rsidRDefault="008F4E39" w:rsidP="008F4E39">
      <w:pPr>
        <w:ind w:left="-483" w:right="-567"/>
        <w:rPr>
          <w:b/>
          <w:bCs/>
          <w:rtl/>
        </w:rPr>
      </w:pPr>
      <w:r>
        <w:rPr>
          <w:b/>
          <w:bCs/>
          <w:rtl/>
        </w:rPr>
        <w:t>הסבר תכנית העבודה לפי זירות</w:t>
      </w:r>
    </w:p>
    <w:p w14:paraId="61DC1478" w14:textId="31A2F18C" w:rsidR="00381B45" w:rsidRDefault="00381B45" w:rsidP="00627E68">
      <w:pPr>
        <w:ind w:left="-483" w:right="-567"/>
        <w:jc w:val="both"/>
        <w:rPr>
          <w:rtl/>
        </w:rPr>
      </w:pPr>
      <w:r w:rsidRPr="00627E68">
        <w:rPr>
          <w:rFonts w:hint="cs"/>
          <w:u w:val="single"/>
          <w:rtl/>
        </w:rPr>
        <w:t>זירת הרשות-</w:t>
      </w:r>
      <w:r>
        <w:rPr>
          <w:rFonts w:hint="cs"/>
          <w:rtl/>
        </w:rPr>
        <w:t xml:space="preserve"> לפני חודשים ספורים החלו בטמרה תהליך של חשיבה וייעוץ לשותפים הרבים והשונים בוועדת גיל רך. עלה הצורך להמשיך את הייעוץ ולבסס את מקום הוועדה באמצעות תכנית עבודה, מטרות ויעדים משותפים. כמו כן, קיימת בקשה לפרסומים, שימומנו הן ע"י הרשות והן ע"י המיזם באופן שווה.</w:t>
      </w:r>
    </w:p>
    <w:p w14:paraId="531953C3" w14:textId="49DEB64D" w:rsidR="00627E68" w:rsidRDefault="00627E68" w:rsidP="00627E68">
      <w:pPr>
        <w:ind w:left="-483" w:right="-567"/>
        <w:jc w:val="both"/>
        <w:rPr>
          <w:rtl/>
        </w:rPr>
      </w:pPr>
      <w:r w:rsidRPr="00627E68">
        <w:rPr>
          <w:rFonts w:hint="cs"/>
          <w:u w:val="single"/>
          <w:rtl/>
        </w:rPr>
        <w:t>זירת ההורים-</w:t>
      </w:r>
      <w:r>
        <w:rPr>
          <w:rFonts w:hint="cs"/>
          <w:rtl/>
        </w:rPr>
        <w:t xml:space="preserve"> רכזת הורים וינקות פעלה בטמרה כשנה וחצי אך לא ביצעה את תפקידה כנדרש. בימים אלו עוד אין רכזת בעיר, אך </w:t>
      </w:r>
      <w:proofErr w:type="spellStart"/>
      <w:r>
        <w:rPr>
          <w:rFonts w:hint="cs"/>
          <w:rtl/>
        </w:rPr>
        <w:t>השפ"ח</w:t>
      </w:r>
      <w:proofErr w:type="spellEnd"/>
      <w:r>
        <w:rPr>
          <w:rFonts w:hint="cs"/>
          <w:rtl/>
        </w:rPr>
        <w:t xml:space="preserve">, בשיתוף עם מנהל מחלקת חינוך ומנהלת </w:t>
      </w:r>
      <w:proofErr w:type="spellStart"/>
      <w:r>
        <w:rPr>
          <w:rFonts w:hint="cs"/>
          <w:rtl/>
        </w:rPr>
        <w:t>ג"ר</w:t>
      </w:r>
      <w:proofErr w:type="spellEnd"/>
      <w:r>
        <w:rPr>
          <w:rFonts w:hint="cs"/>
          <w:rtl/>
        </w:rPr>
        <w:t xml:space="preserve">, בתהליך מינוי פסיכולוגית חינוכית חדשה מתוך </w:t>
      </w:r>
      <w:proofErr w:type="spellStart"/>
      <w:r>
        <w:rPr>
          <w:rFonts w:hint="cs"/>
          <w:rtl/>
        </w:rPr>
        <w:t>השפ"ח</w:t>
      </w:r>
      <w:proofErr w:type="spellEnd"/>
      <w:r>
        <w:rPr>
          <w:rFonts w:hint="cs"/>
          <w:rtl/>
        </w:rPr>
        <w:t xml:space="preserve"> ובמימונו, לתפקיד רכזת הורים וינקות. בנוסף, בתכנית ניתן לראות בקשות להמשך סיוע רגשי למשפחות "נתיבים להורות", המשך העסקת עו"ס איתור ביתי ב-30% נוספים למשרתה הקיימת, הפעלת משחקייה למשפחות וכן מתן מענה לקב' הורים ותינוקות בעיר.</w:t>
      </w:r>
    </w:p>
    <w:p w14:paraId="000483D7" w14:textId="22C4E843" w:rsidR="00627E68" w:rsidRPr="00381B45" w:rsidRDefault="00627E68" w:rsidP="00627E68">
      <w:pPr>
        <w:ind w:left="-483" w:right="-567"/>
        <w:jc w:val="both"/>
        <w:rPr>
          <w:rtl/>
        </w:rPr>
      </w:pPr>
      <w:r>
        <w:rPr>
          <w:rFonts w:hint="cs"/>
          <w:u w:val="single"/>
          <w:rtl/>
        </w:rPr>
        <w:t>נשות מקצוע-</w:t>
      </w:r>
      <w:r>
        <w:rPr>
          <w:rFonts w:hint="cs"/>
          <w:rtl/>
        </w:rPr>
        <w:t xml:space="preserve">  בזירה זו נעשתה עבודה מופלאה השנה, לנשות מקצוע רבות העוסקות בגיל הרך בעיר. ההכשרה הייתה מגוונת ומעמיקה, אולם מצד נשות המקצוע עלה הצורך להרחיב את ההכשרה ולאפשר אותה לכל מי שלא לקח בה חלק מפאת חוסר מקום/מגבלות, וכן להעמיק את התכנים. לכן ניתן לראות בקשה לתקציב הכשרה נוסף.</w:t>
      </w:r>
    </w:p>
    <w:p w14:paraId="75ACE75C" w14:textId="770F1D1E" w:rsidR="008F4E39" w:rsidRDefault="008F4E39" w:rsidP="008F4E39">
      <w:pPr>
        <w:ind w:left="-483" w:right="-567"/>
        <w:rPr>
          <w:b/>
          <w:bCs/>
          <w:rtl/>
        </w:rPr>
      </w:pPr>
      <w:r>
        <w:rPr>
          <w:b/>
          <w:bCs/>
          <w:rtl/>
        </w:rPr>
        <w:t>כיווני הטמעה , לסיכום</w:t>
      </w:r>
    </w:p>
    <w:p w14:paraId="7535C07C" w14:textId="53B9175E" w:rsidR="00120B32" w:rsidRPr="00120B32" w:rsidRDefault="006B168C" w:rsidP="00D06D16">
      <w:pPr>
        <w:ind w:left="-483" w:right="-567"/>
        <w:jc w:val="both"/>
      </w:pPr>
      <w:r>
        <w:rPr>
          <w:rFonts w:hint="cs"/>
          <w:rtl/>
        </w:rPr>
        <w:t xml:space="preserve">הרשות בטמרה במצב רגיש ומורכב. היעדר תפקידים בכירים זמן רב, מנהל מחלקת החינוך עתיד לסיים תפקידו וראש הרשות טרוד בעניינים רבים בתוך הרשות ומחוץ לה. במצב הקיים לא מתקיימות פגישות בין </w:t>
      </w:r>
      <w:proofErr w:type="spellStart"/>
      <w:r>
        <w:rPr>
          <w:rFonts w:hint="cs"/>
          <w:rtl/>
        </w:rPr>
        <w:t>סומיא</w:t>
      </w:r>
      <w:proofErr w:type="spellEnd"/>
      <w:r>
        <w:rPr>
          <w:rFonts w:hint="cs"/>
          <w:rtl/>
        </w:rPr>
        <w:t xml:space="preserve"> לראש העיר, דר' </w:t>
      </w:r>
      <w:proofErr w:type="spellStart"/>
      <w:r>
        <w:rPr>
          <w:rFonts w:hint="cs"/>
          <w:rtl/>
        </w:rPr>
        <w:t>סוהיל</w:t>
      </w:r>
      <w:proofErr w:type="spellEnd"/>
      <w:r>
        <w:rPr>
          <w:rFonts w:hint="cs"/>
          <w:rtl/>
        </w:rPr>
        <w:t xml:space="preserve">, ואין שיח מספק על תקציבים ייעודיים. לצד זה </w:t>
      </w:r>
      <w:proofErr w:type="spellStart"/>
      <w:r>
        <w:rPr>
          <w:rFonts w:hint="cs"/>
          <w:rtl/>
        </w:rPr>
        <w:t>סומיא</w:t>
      </w:r>
      <w:proofErr w:type="spellEnd"/>
      <w:r>
        <w:rPr>
          <w:rFonts w:hint="cs"/>
          <w:rtl/>
        </w:rPr>
        <w:t xml:space="preserve"> וצוותה המצומצם עושים עבודת קודש בתחום הינקות ובגיל הרך בכלל ועל מנת להמשיך זאת נאמנה, יש צורך דחוף לקבוע פגישה עם ראש העיר.</w:t>
      </w:r>
    </w:p>
    <w:p w14:paraId="2A263A0D" w14:textId="77777777" w:rsidR="00120B32" w:rsidRPr="00120B32" w:rsidRDefault="00120B32" w:rsidP="00120B32"/>
    <w:p w14:paraId="1429B893" w14:textId="1FAE6756" w:rsidR="00FE3E56" w:rsidRPr="001E3BF6" w:rsidRDefault="00756F4E" w:rsidP="00120B32">
      <w:pPr>
        <w:tabs>
          <w:tab w:val="left" w:pos="1556"/>
        </w:tabs>
        <w:rPr>
          <w:rtl/>
        </w:rPr>
      </w:pPr>
      <w:bookmarkStart w:id="0" w:name="_GoBack"/>
      <w:bookmarkEnd w:id="0"/>
    </w:p>
    <w:sectPr w:rsidR="00FE3E56" w:rsidRPr="001E3BF6" w:rsidSect="00120B32">
      <w:headerReference w:type="default" r:id="rId13"/>
      <w:footerReference w:type="default" r:id="rId14"/>
      <w:pgSz w:w="11906" w:h="16838"/>
      <w:pgMar w:top="1440" w:right="1800" w:bottom="1440" w:left="1800" w:header="426" w:footer="19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5389" w14:textId="77777777" w:rsidR="00756F4E" w:rsidRDefault="00756F4E" w:rsidP="00BD26D9">
      <w:pPr>
        <w:spacing w:after="0" w:line="240" w:lineRule="auto"/>
      </w:pPr>
      <w:r>
        <w:separator/>
      </w:r>
    </w:p>
  </w:endnote>
  <w:endnote w:type="continuationSeparator" w:id="0">
    <w:p w14:paraId="34459C6A" w14:textId="77777777" w:rsidR="00756F4E" w:rsidRDefault="00756F4E" w:rsidP="00B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D76F" w14:textId="77777777" w:rsidR="00120B32" w:rsidRDefault="00120B32" w:rsidP="00120B32">
    <w:pPr>
      <w:pStyle w:val="a7"/>
      <w:jc w:val="center"/>
      <w:rPr>
        <w:rtl/>
        <w:cs/>
      </w:rPr>
    </w:pPr>
    <w:r>
      <w:rPr>
        <w:noProof/>
      </w:rPr>
      <w:drawing>
        <wp:anchor distT="0" distB="0" distL="114300" distR="114300" simplePos="0" relativeHeight="251657728" behindDoc="0" locked="0" layoutInCell="1" allowOverlap="1" wp14:anchorId="3F355C69" wp14:editId="67DE1C27">
          <wp:simplePos x="0" y="0"/>
          <wp:positionH relativeFrom="column">
            <wp:posOffset>-257175</wp:posOffset>
          </wp:positionH>
          <wp:positionV relativeFrom="paragraph">
            <wp:posOffset>217170</wp:posOffset>
          </wp:positionV>
          <wp:extent cx="6120000" cy="400806"/>
          <wp:effectExtent l="0" t="0" r="0" b="0"/>
          <wp:wrapSquare wrapText="bothSides"/>
          <wp:docPr id="20" name="תמונה 20" descr="C:\Users\ronit.hargas\AppData\Local\Microsoft\Windows\INetCache\Content.Word\footer a4 yank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onit.hargas\AppData\Local\Microsoft\Windows\INetCache\Content.Word\footer a4 yank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0" cy="4008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08A0E" w14:textId="77777777" w:rsidR="00120B32" w:rsidRDefault="00120B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53B42" w14:textId="77777777" w:rsidR="00756F4E" w:rsidRDefault="00756F4E" w:rsidP="00BD26D9">
      <w:pPr>
        <w:spacing w:after="0" w:line="240" w:lineRule="auto"/>
      </w:pPr>
      <w:r>
        <w:separator/>
      </w:r>
    </w:p>
  </w:footnote>
  <w:footnote w:type="continuationSeparator" w:id="0">
    <w:p w14:paraId="207D8114" w14:textId="77777777" w:rsidR="00756F4E" w:rsidRDefault="00756F4E" w:rsidP="00BD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BE8F" w14:textId="7D612D04" w:rsidR="00FF24B6" w:rsidRDefault="00FF24B6">
    <w:pPr>
      <w:pStyle w:val="a5"/>
    </w:pPr>
    <w:r w:rsidRPr="00FF24B6">
      <w:rPr>
        <w:noProof/>
        <w:rtl/>
      </w:rPr>
      <w:drawing>
        <wp:inline distT="0" distB="0" distL="0" distR="0" wp14:anchorId="1408F881" wp14:editId="0691F0D8">
          <wp:extent cx="5274310" cy="977900"/>
          <wp:effectExtent l="0" t="0" r="2540" b="0"/>
          <wp:docPr id="1" name="תמונה 1" descr="C:\Users\nogay\AppData\Local\Microsoft\Windows\INetCache\Content.Outlook\J4AKB46D\מיזם ושותפים 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y\AppData\Local\Microsoft\Windows\INetCache\Content.Outlook\J4AKB46D\מיזם ושותפים 11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D71F6"/>
    <w:multiLevelType w:val="hybridMultilevel"/>
    <w:tmpl w:val="09FC4EF4"/>
    <w:lvl w:ilvl="0" w:tplc="4F2CDC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5F"/>
    <w:rsid w:val="00120B32"/>
    <w:rsid w:val="001E3BF6"/>
    <w:rsid w:val="00291ECA"/>
    <w:rsid w:val="00381B45"/>
    <w:rsid w:val="00591326"/>
    <w:rsid w:val="00627E68"/>
    <w:rsid w:val="00631BD8"/>
    <w:rsid w:val="006B168C"/>
    <w:rsid w:val="00756F4E"/>
    <w:rsid w:val="007B715F"/>
    <w:rsid w:val="008F4E39"/>
    <w:rsid w:val="00AF044A"/>
    <w:rsid w:val="00B12969"/>
    <w:rsid w:val="00B34AB4"/>
    <w:rsid w:val="00B439F5"/>
    <w:rsid w:val="00BB5A64"/>
    <w:rsid w:val="00BD26D9"/>
    <w:rsid w:val="00C1780C"/>
    <w:rsid w:val="00CC69D8"/>
    <w:rsid w:val="00D06D16"/>
    <w:rsid w:val="00D80F6D"/>
    <w:rsid w:val="00F57899"/>
    <w:rsid w:val="00F60203"/>
    <w:rsid w:val="00FF2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4759"/>
  <w15:chartTrackingRefBased/>
  <w15:docId w15:val="{08D1A163-C217-402F-899E-915D2E2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9F5"/>
    <w:pPr>
      <w:bidi/>
      <w:spacing w:line="360" w:lineRule="auto"/>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15F"/>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B715F"/>
    <w:rPr>
      <w:rFonts w:ascii="Tahoma" w:hAnsi="Tahoma" w:cs="Tahoma"/>
      <w:sz w:val="18"/>
      <w:szCs w:val="18"/>
    </w:rPr>
  </w:style>
  <w:style w:type="paragraph" w:styleId="a5">
    <w:name w:val="header"/>
    <w:basedOn w:val="a"/>
    <w:link w:val="a6"/>
    <w:uiPriority w:val="99"/>
    <w:unhideWhenUsed/>
    <w:rsid w:val="00BD26D9"/>
    <w:pPr>
      <w:tabs>
        <w:tab w:val="center" w:pos="4153"/>
        <w:tab w:val="right" w:pos="8306"/>
      </w:tabs>
      <w:spacing w:after="0" w:line="240" w:lineRule="auto"/>
    </w:pPr>
  </w:style>
  <w:style w:type="character" w:customStyle="1" w:styleId="a6">
    <w:name w:val="כותרת עליונה תו"/>
    <w:basedOn w:val="a0"/>
    <w:link w:val="a5"/>
    <w:uiPriority w:val="99"/>
    <w:rsid w:val="00BD26D9"/>
  </w:style>
  <w:style w:type="paragraph" w:styleId="a7">
    <w:name w:val="footer"/>
    <w:basedOn w:val="a"/>
    <w:link w:val="a8"/>
    <w:uiPriority w:val="99"/>
    <w:unhideWhenUsed/>
    <w:rsid w:val="00BD26D9"/>
    <w:pPr>
      <w:tabs>
        <w:tab w:val="center" w:pos="4153"/>
        <w:tab w:val="right" w:pos="8306"/>
      </w:tabs>
      <w:spacing w:after="0" w:line="240" w:lineRule="auto"/>
    </w:pPr>
  </w:style>
  <w:style w:type="character" w:customStyle="1" w:styleId="a8">
    <w:name w:val="כותרת תחתונה תו"/>
    <w:basedOn w:val="a0"/>
    <w:link w:val="a7"/>
    <w:uiPriority w:val="99"/>
    <w:rsid w:val="00BD26D9"/>
  </w:style>
  <w:style w:type="paragraph" w:styleId="a9">
    <w:name w:val="List Paragraph"/>
    <w:basedOn w:val="a"/>
    <w:uiPriority w:val="34"/>
    <w:qFormat/>
    <w:rsid w:val="00FF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7aaa378-6994-496e-b5f0-f839bf4fb09f" ContentTypeId="0x0101" PreviousValue="false"/>
</file>

<file path=customXml/item3.xml><?xml version="1.0" encoding="utf-8"?>
<ct:contentTypeSchema xmlns:ct="http://schemas.microsoft.com/office/2006/metadata/contentType" xmlns:ma="http://schemas.microsoft.com/office/2006/metadata/properties/metaAttributes" ct:_="" ma:_="" ma:contentTypeName="מסמך חדש" ma:contentTypeID="0x0101002E3F76CFF0737E4A80725FE07582C83E" ma:contentTypeVersion="30" ma:contentTypeDescription="הסימוכין יופיע לאחר שמירת המסמך" ma:contentTypeScope="" ma:versionID="167ff8b0bfcb5e91fcd64ad4376ceeff">
  <xsd:schema xmlns:xsd="http://www.w3.org/2001/XMLSchema" xmlns:xs="http://www.w3.org/2001/XMLSchema" xmlns:p="http://schemas.microsoft.com/office/2006/metadata/properties" xmlns:ns1="http://schemas.microsoft.com/sharepoint/v3" xmlns:ns2="0a7557ea-71d4-42f9-8c06-a93573b5b620" targetNamespace="http://schemas.microsoft.com/office/2006/metadata/properties" ma:root="true" ma:fieldsID="c3f7e2d5e8e2a251c8eaf71f5dcb2999" ns1:_="" ns2:_="">
    <xsd:import namespace="http://schemas.microsoft.com/sharepoint/v3"/>
    <xsd:import namespace="0a7557ea-71d4-42f9-8c06-a93573b5b620"/>
    <xsd:element name="properties">
      <xsd:complexType>
        <xsd:sequence>
          <xsd:element name="documentManagement">
            <xsd:complexType>
              <xsd:all>
                <xsd:element ref="ns2:_dlc_DocId" minOccurs="0"/>
                <xsd:element ref="ns2:_dlc_DocIdUrl" minOccurs="0"/>
                <xsd:element ref="ns2:_dlc_DocIdPersistId" minOccurs="0"/>
                <xsd:element ref="ns2:שנתון_x0020_-_x0020_עובר_x0020_Document_x0020_Set_x0020_Content_x0020_Type"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פטור ממדיניות"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557ea-71d4-42f9-8c06-a93573b5b620"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שנתון_x0020_-_x0020_עובר_x0020_Document_x0020_Set_x0020_Content_x0020_Type" ma:index="11" nillable="true" ma:displayName="שנת לימודים" ma:default="תשע&quot;ג" ma:format="Dropdown" ma:internalName="_x05e9__x05e0__x05ea__x05d5__x05df__x0020__x002d__x0020__x05e2__x05d5__x05d1__x05e8__x0020_Document_x0020_Set_x0020_Content_x0020_Type">
      <xsd:simpleType>
        <xsd:restriction base="dms:Choice">
          <xsd:enumeration value="רב שנתי"/>
          <xsd:enumeration value="תש&quot;ע"/>
          <xsd:enumeration value="תשע&quot;א"/>
          <xsd:enumeration value="תשע&quot;ב"/>
          <xsd:enumeration value="תשע&quot;ג"/>
          <xsd:enumeration value="תשע&quot;ד"/>
          <xsd:enumeration value="תשע&quot;ה"/>
        </xsd:restriction>
      </xsd:simpleType>
    </xsd:element>
    <xsd:element name="DLCPolicyLabelValue" ma:index="13" nillable="true" ma:displayName="תווית" ma:description="אחסון הערך הנוכחי של התווית." ma:internalName="DLCPolicyLabelValue" ma:readOnly="true">
      <xsd:simpleType>
        <xsd:restriction base="dms:Note">
          <xsd:maxLength value="255"/>
        </xsd:restriction>
      </xsd:simpleType>
    </xsd:element>
    <xsd:element name="DLCPolicyLabelClientValue" ma:index="14" nillable="true" ma:displayName="ערך תווית לקוח" ma:description="אחסון ערך התווית האחרון שחושב בלקוח." ma:hidden="true" ma:internalName="DLCPolicyLabelClientValue" ma:readOnly="false">
      <xsd:simpleType>
        <xsd:restriction base="dms:Note"/>
      </xsd:simpleType>
    </xsd:element>
    <xsd:element name="DLCPolicyLabelLock" ma:index="15" nillable="true" ma:displayName="תווית נעולה" ma:description="ציון אם יש לעדכן את התווית כאשר מאפייני פריט משתנים."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0a7557ea-71d4-42f9-8c06-a93573b5b620">RF00-120-4159</DLCPolicyLabelClientValue>
    <DLCPolicyLabelLock xmlns="0a7557ea-71d4-42f9-8c06-a93573b5b620" xsi:nil="true"/>
    <שנתון_x0020_-_x0020_עובר_x0020_Document_x0020_Set_x0020_Content_x0020_Type xmlns="0a7557ea-71d4-42f9-8c06-a93573b5b620">תשע"ג</שנתון_x0020_-_x0020_עובר_x0020_Document_x0020_Set_x0020_Content_x0020_Type>
    <_dlc_DocId xmlns="0a7557ea-71d4-42f9-8c06-a93573b5b620">RF00-120-4159</_dlc_DocId>
    <_dlc_DocIdUrl xmlns="0a7557ea-71d4-42f9-8c06-a93573b5b620">
      <Url>http://portal/sites/Rashi-Foundation/Marketing/_layouts/DocIdRedir.aspx?ID=RF00-120-4159</Url>
      <Description>RF00-120-4159</Description>
    </_dlc_DocIdUrl>
    <DLCPolicyLabelValue xmlns="0a7557ea-71d4-42f9-8c06-a93573b5b620">RF00-120-4159</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מסמך חדש</p:Name>
  <p:Description/>
  <p:Statement/>
  <p:PolicyItems>
    <p:PolicyItem featureId="Microsoft.Office.RecordsManagement.PolicyFeatures.PolicyLabel" staticId="0x0101002E3F76CFF0737E4A80725FE07582C83E|550916884" UniqueId="5fea80b2-4017-41d0-9506-61f4fcc1a4a0">
      <p:Name>תוויות</p:Name>
      <p:Description>יצירת תוויות שניתן להוסיף למסמכי Microsoft Office כדי לוודא שמאפייני מסמכים או מידע חשוב אחר נכללים בעת הדפסת מסמכים. ניתן להשתמש בתוויות גם לחיפוש מסמכים.</p:Description>
      <p:CustomData>
        <label>
          <segment type="metadata">_dlc_DocId</segment>
        </label>
      </p:CustomData>
    </p:PolicyItem>
  </p:PolicyItems>
</p:Policy>
</file>

<file path=customXml/itemProps1.xml><?xml version="1.0" encoding="utf-8"?>
<ds:datastoreItem xmlns:ds="http://schemas.openxmlformats.org/officeDocument/2006/customXml" ds:itemID="{B23E4B8D-6101-4354-8368-186FB81356EC}">
  <ds:schemaRefs>
    <ds:schemaRef ds:uri="http://schemas.microsoft.com/sharepoint/events"/>
  </ds:schemaRefs>
</ds:datastoreItem>
</file>

<file path=customXml/itemProps2.xml><?xml version="1.0" encoding="utf-8"?>
<ds:datastoreItem xmlns:ds="http://schemas.openxmlformats.org/officeDocument/2006/customXml" ds:itemID="{29AD5D19-3158-4CFD-8054-2DEBA0B2E5C0}">
  <ds:schemaRefs>
    <ds:schemaRef ds:uri="Microsoft.SharePoint.Taxonomy.ContentTypeSync"/>
  </ds:schemaRefs>
</ds:datastoreItem>
</file>

<file path=customXml/itemProps3.xml><?xml version="1.0" encoding="utf-8"?>
<ds:datastoreItem xmlns:ds="http://schemas.openxmlformats.org/officeDocument/2006/customXml" ds:itemID="{0C850557-93FE-41BF-9DD7-721EEB29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557ea-71d4-42f9-8c06-a93573b5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03BDD-E156-4385-A232-DC0CC34F172E}">
  <ds:schemaRefs>
    <ds:schemaRef ds:uri="http://schemas.microsoft.com/office/2006/metadata/properties"/>
    <ds:schemaRef ds:uri="http://schemas.microsoft.com/office/infopath/2007/PartnerControls"/>
    <ds:schemaRef ds:uri="0a7557ea-71d4-42f9-8c06-a93573b5b620"/>
  </ds:schemaRefs>
</ds:datastoreItem>
</file>

<file path=customXml/itemProps5.xml><?xml version="1.0" encoding="utf-8"?>
<ds:datastoreItem xmlns:ds="http://schemas.openxmlformats.org/officeDocument/2006/customXml" ds:itemID="{66FF0175-5F59-469F-A0A8-9F78A75B91A1}">
  <ds:schemaRefs>
    <ds:schemaRef ds:uri="http://schemas.microsoft.com/sharepoint/v3/contenttype/forms"/>
  </ds:schemaRefs>
</ds:datastoreItem>
</file>

<file path=customXml/itemProps6.xml><?xml version="1.0" encoding="utf-8"?>
<ds:datastoreItem xmlns:ds="http://schemas.openxmlformats.org/officeDocument/2006/customXml" ds:itemID="{898FF71A-6340-438E-913C-7CB0B393715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1813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Hargas</dc:creator>
  <cp:keywords/>
  <dc:description/>
  <cp:lastModifiedBy>Rotem Azar Eliyahu</cp:lastModifiedBy>
  <cp:revision>3</cp:revision>
  <cp:lastPrinted>2018-11-18T08:38:00Z</cp:lastPrinted>
  <dcterms:created xsi:type="dcterms:W3CDTF">2020-12-15T14:50:00Z</dcterms:created>
  <dcterms:modified xsi:type="dcterms:W3CDTF">2020-12-23T05:43:00Z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0x0101002E3F76CFF0737E4A80725FE07582C83E</vt:lpwstr>
  </property>
  <property fmtid="{D5CDD505-2E9C-101B-9397-08002B2CF9AE}" pid="3" name="_dlc_DocIdItemGuid">
    <vt:lpwstr>c70afd24-e63b-4d0c-8df9-783ba3a02fb6</vt:lpwstr>
  </property>
</Properties>
</file>