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EE57D8" w14:textId="3BEE9E87" w:rsidR="00732677" w:rsidRPr="00322407" w:rsidRDefault="00732677" w:rsidP="00732677">
      <w:pPr>
        <w:pBdr>
          <w:bottom w:val="single" w:sz="4" w:space="1" w:color="auto"/>
        </w:pBdr>
        <w:spacing w:after="0" w:line="240" w:lineRule="auto"/>
        <w:contextualSpacing/>
        <w:outlineLvl w:val="0"/>
        <w:rPr>
          <w:rFonts w:ascii="David" w:eastAsiaTheme="majorEastAsia" w:hAnsi="David" w:cs="David"/>
          <w:spacing w:val="-10"/>
          <w:kern w:val="28"/>
          <w:sz w:val="44"/>
          <w:szCs w:val="44"/>
          <w:rtl/>
        </w:rPr>
      </w:pPr>
      <w:bookmarkStart w:id="0" w:name="_GoBack"/>
      <w:r w:rsidRPr="00322407">
        <w:rPr>
          <w:rFonts w:ascii="David" w:eastAsiaTheme="majorEastAsia" w:hAnsi="David" w:cs="David" w:hint="cs"/>
          <w:spacing w:val="-10"/>
          <w:kern w:val="28"/>
          <w:sz w:val="44"/>
          <w:szCs w:val="44"/>
          <w:rtl/>
        </w:rPr>
        <w:t xml:space="preserve">נספח א'-תכנית עבודה </w:t>
      </w:r>
      <w:r>
        <w:rPr>
          <w:rFonts w:ascii="David" w:eastAsiaTheme="majorEastAsia" w:hAnsi="David" w:cs="David" w:hint="cs"/>
          <w:spacing w:val="-10"/>
          <w:kern w:val="28"/>
          <w:sz w:val="44"/>
          <w:szCs w:val="44"/>
          <w:rtl/>
        </w:rPr>
        <w:t>חצור</w:t>
      </w:r>
      <w:r w:rsidRPr="00322407">
        <w:rPr>
          <w:rFonts w:ascii="David" w:eastAsiaTheme="majorEastAsia" w:hAnsi="David" w:cs="David" w:hint="cs"/>
          <w:spacing w:val="-10"/>
          <w:kern w:val="28"/>
          <w:sz w:val="44"/>
          <w:szCs w:val="44"/>
          <w:rtl/>
        </w:rPr>
        <w:t>–הנחיות ודגשים</w:t>
      </w:r>
    </w:p>
    <w:bookmarkEnd w:id="0"/>
    <w:p w14:paraId="5DACBFC0" w14:textId="77777777" w:rsidR="00732677" w:rsidRPr="00322407" w:rsidRDefault="00732677" w:rsidP="00732677">
      <w:pPr>
        <w:spacing w:after="0" w:line="360" w:lineRule="auto"/>
        <w:rPr>
          <w:rFonts w:ascii="David" w:hAnsi="David" w:cs="David"/>
          <w:szCs w:val="24"/>
          <w:rtl/>
        </w:rPr>
      </w:pPr>
    </w:p>
    <w:p w14:paraId="15CA0686" w14:textId="3C19B517" w:rsidR="00732677" w:rsidRPr="00D93E85" w:rsidRDefault="00732677" w:rsidP="00732677">
      <w:pPr>
        <w:spacing w:after="0" w:line="360" w:lineRule="auto"/>
        <w:rPr>
          <w:rFonts w:asciiTheme="majorBidi" w:hAnsiTheme="majorBidi" w:cs="David"/>
          <w:szCs w:val="24"/>
          <w:rtl/>
        </w:rPr>
      </w:pPr>
    </w:p>
    <w:p w14:paraId="02690239" w14:textId="77777777" w:rsidR="00732677" w:rsidRPr="00D93E85" w:rsidRDefault="00732677" w:rsidP="00732677">
      <w:pPr>
        <w:spacing w:after="0" w:line="360" w:lineRule="auto"/>
        <w:rPr>
          <w:rFonts w:asciiTheme="majorBidi" w:hAnsiTheme="majorBidi" w:cs="David"/>
          <w:szCs w:val="24"/>
          <w:rtl/>
        </w:rPr>
      </w:pPr>
      <w:r w:rsidRPr="00D93E85">
        <w:rPr>
          <w:rFonts w:asciiTheme="majorBidi" w:hAnsiTheme="majorBidi" w:cs="David" w:hint="cs"/>
          <w:szCs w:val="24"/>
          <w:rtl/>
        </w:rPr>
        <w:t>שלומית יקרה,</w:t>
      </w:r>
    </w:p>
    <w:p w14:paraId="1186F963" w14:textId="4C44732A" w:rsidR="00732677" w:rsidRDefault="00732677" w:rsidP="00732677">
      <w:pPr>
        <w:spacing w:after="0" w:line="360" w:lineRule="auto"/>
        <w:rPr>
          <w:rFonts w:asciiTheme="majorBidi" w:hAnsiTheme="majorBidi" w:cs="David"/>
          <w:szCs w:val="24"/>
          <w:rtl/>
        </w:rPr>
      </w:pPr>
      <w:r w:rsidRPr="00D93E85">
        <w:rPr>
          <w:rFonts w:asciiTheme="majorBidi" w:hAnsiTheme="majorBidi" w:cs="David" w:hint="cs"/>
          <w:szCs w:val="24"/>
          <w:rtl/>
        </w:rPr>
        <w:t>הרבה עבודה ומאמץ השקענו כולנו כדי להגיע לשלב הזה.</w:t>
      </w:r>
    </w:p>
    <w:p w14:paraId="228264E0" w14:textId="77777777" w:rsidR="00732677" w:rsidRPr="00322407" w:rsidRDefault="00732677" w:rsidP="00732677">
      <w:pPr>
        <w:spacing w:after="0" w:line="360" w:lineRule="auto"/>
        <w:rPr>
          <w:rFonts w:asciiTheme="majorBidi" w:hAnsiTheme="majorBidi" w:cs="David"/>
          <w:szCs w:val="24"/>
          <w:rtl/>
        </w:rPr>
      </w:pPr>
      <w:r w:rsidRPr="00322407">
        <w:rPr>
          <w:rFonts w:asciiTheme="majorBidi" w:hAnsiTheme="majorBidi" w:cs="David" w:hint="cs"/>
          <w:szCs w:val="24"/>
          <w:rtl/>
        </w:rPr>
        <w:t xml:space="preserve">המסמך </w:t>
      </w:r>
      <w:proofErr w:type="spellStart"/>
      <w:r w:rsidRPr="00322407">
        <w:rPr>
          <w:rFonts w:asciiTheme="majorBidi" w:hAnsiTheme="majorBidi" w:cs="David" w:hint="cs"/>
          <w:szCs w:val="24"/>
          <w:rtl/>
        </w:rPr>
        <w:t>המצ"ב</w:t>
      </w:r>
      <w:proofErr w:type="spellEnd"/>
      <w:r w:rsidRPr="00322407">
        <w:rPr>
          <w:rFonts w:asciiTheme="majorBidi" w:hAnsiTheme="majorBidi" w:cs="David" w:hint="cs"/>
          <w:szCs w:val="24"/>
          <w:rtl/>
        </w:rPr>
        <w:t xml:space="preserve">  מהווה אישור הפעלה  ובו הנחיות ודגשים לתכנית העבודה המאושרת, והוא בהמשך למכתב הקודם שנשלח אליך.</w:t>
      </w:r>
    </w:p>
    <w:p w14:paraId="7F64BC37" w14:textId="77777777" w:rsidR="00732677" w:rsidRPr="00322407" w:rsidRDefault="00732677" w:rsidP="00732677">
      <w:pPr>
        <w:spacing w:after="0" w:line="360" w:lineRule="auto"/>
        <w:rPr>
          <w:rFonts w:asciiTheme="majorBidi" w:hAnsiTheme="majorBidi" w:cs="David"/>
          <w:szCs w:val="24"/>
          <w:rtl/>
        </w:rPr>
      </w:pPr>
      <w:r w:rsidRPr="00322407">
        <w:rPr>
          <w:rFonts w:asciiTheme="majorBidi" w:hAnsiTheme="majorBidi" w:cs="David" w:hint="cs"/>
          <w:szCs w:val="24"/>
          <w:rtl/>
        </w:rPr>
        <w:t>חשוב להקפיד ליידע את כלל הצוותים שבנו את תכנית העבודה ולוודא שכולם שותפים לאורך הדרך בהפעלתה.</w:t>
      </w:r>
    </w:p>
    <w:p w14:paraId="569577D3" w14:textId="77777777" w:rsidR="00732677" w:rsidRPr="00322407" w:rsidRDefault="00732677" w:rsidP="00732677">
      <w:pPr>
        <w:spacing w:after="0" w:line="360" w:lineRule="auto"/>
        <w:rPr>
          <w:rFonts w:asciiTheme="majorBidi" w:hAnsiTheme="majorBidi" w:cs="David"/>
          <w:szCs w:val="24"/>
          <w:rtl/>
        </w:rPr>
      </w:pPr>
      <w:r w:rsidRPr="00322407">
        <w:rPr>
          <w:rFonts w:asciiTheme="majorBidi" w:hAnsiTheme="majorBidi" w:cs="David" w:hint="cs"/>
          <w:szCs w:val="24"/>
          <w:rtl/>
        </w:rPr>
        <w:t>בהצלחה.</w:t>
      </w:r>
    </w:p>
    <w:p w14:paraId="7902EF17" w14:textId="77777777" w:rsidR="00732677" w:rsidRPr="00D93E85" w:rsidRDefault="00732677" w:rsidP="00732677">
      <w:pPr>
        <w:spacing w:after="0" w:line="360" w:lineRule="auto"/>
        <w:rPr>
          <w:rFonts w:asciiTheme="majorBidi" w:hAnsiTheme="majorBidi" w:cs="David"/>
          <w:szCs w:val="24"/>
          <w:rtl/>
        </w:rPr>
      </w:pPr>
    </w:p>
    <w:p w14:paraId="52DF1191" w14:textId="77777777" w:rsidR="00732677" w:rsidRPr="00D93E85" w:rsidRDefault="00732677" w:rsidP="00732677">
      <w:pPr>
        <w:keepNext/>
        <w:keepLines/>
        <w:spacing w:before="240" w:after="120" w:line="360" w:lineRule="auto"/>
        <w:outlineLvl w:val="1"/>
        <w:rPr>
          <w:rFonts w:asciiTheme="majorHAnsi" w:eastAsiaTheme="majorEastAsia" w:hAnsiTheme="majorHAnsi" w:cs="David"/>
          <w:color w:val="2E74B5" w:themeColor="accent1" w:themeShade="BF"/>
          <w:sz w:val="32"/>
          <w:szCs w:val="32"/>
          <w:rtl/>
        </w:rPr>
      </w:pPr>
      <w:r w:rsidRPr="00D93E85">
        <w:rPr>
          <w:rFonts w:asciiTheme="majorHAnsi" w:eastAsiaTheme="majorEastAsia" w:hAnsiTheme="majorHAnsi" w:cs="David" w:hint="cs"/>
          <w:color w:val="2E74B5" w:themeColor="accent1" w:themeShade="BF"/>
          <w:sz w:val="32"/>
          <w:szCs w:val="32"/>
          <w:rtl/>
        </w:rPr>
        <w:t>תובנות ומידע שהתבררו בתהליך ניתוח תכניות העבודה (כלל היישובים)</w:t>
      </w:r>
    </w:p>
    <w:p w14:paraId="52B1BA05" w14:textId="77777777" w:rsidR="00732677" w:rsidRPr="00830D39" w:rsidRDefault="00732677" w:rsidP="00732677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Theme="majorBidi" w:hAnsiTheme="majorBidi" w:cs="David"/>
          <w:sz w:val="24"/>
          <w:szCs w:val="24"/>
          <w:rtl/>
        </w:rPr>
      </w:pPr>
      <w:r w:rsidRPr="00830D39">
        <w:rPr>
          <w:rFonts w:asciiTheme="majorBidi" w:hAnsiTheme="majorBidi" w:cs="David" w:hint="cs"/>
          <w:sz w:val="24"/>
          <w:szCs w:val="24"/>
          <w:rtl/>
        </w:rPr>
        <w:t xml:space="preserve">לא קיים מענה לילדים מאתגרי מסגרת (בדומה </w:t>
      </w:r>
      <w:proofErr w:type="spellStart"/>
      <w:r w:rsidRPr="00830D39">
        <w:rPr>
          <w:rFonts w:asciiTheme="majorBidi" w:hAnsiTheme="majorBidi" w:cs="David" w:hint="cs"/>
          <w:sz w:val="24"/>
          <w:szCs w:val="24"/>
          <w:rtl/>
        </w:rPr>
        <w:t>לשפ"ח</w:t>
      </w:r>
      <w:proofErr w:type="spellEnd"/>
      <w:r w:rsidRPr="00830D39">
        <w:rPr>
          <w:rFonts w:asciiTheme="majorBidi" w:hAnsiTheme="majorBidi" w:cs="David" w:hint="cs"/>
          <w:sz w:val="24"/>
          <w:szCs w:val="24"/>
          <w:rtl/>
        </w:rPr>
        <w:t>)</w:t>
      </w:r>
    </w:p>
    <w:p w14:paraId="073A4390" w14:textId="77777777" w:rsidR="00732677" w:rsidRPr="00830D39" w:rsidRDefault="00732677" w:rsidP="00732677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Theme="majorBidi" w:hAnsiTheme="majorBidi" w:cs="David"/>
          <w:sz w:val="24"/>
          <w:szCs w:val="24"/>
          <w:rtl/>
        </w:rPr>
      </w:pPr>
      <w:r w:rsidRPr="00830D39">
        <w:rPr>
          <w:rFonts w:asciiTheme="majorBidi" w:hAnsiTheme="majorBidi" w:cs="David" w:hint="cs"/>
          <w:b/>
          <w:bCs/>
          <w:sz w:val="24"/>
          <w:szCs w:val="24"/>
          <w:rtl/>
        </w:rPr>
        <w:t>פורום מנהלות מסגרות</w:t>
      </w:r>
      <w:r w:rsidRPr="00830D39">
        <w:rPr>
          <w:rFonts w:asciiTheme="majorBidi" w:hAnsiTheme="majorBidi" w:cs="David" w:hint="cs"/>
          <w:sz w:val="24"/>
          <w:szCs w:val="24"/>
          <w:rtl/>
        </w:rPr>
        <w:t xml:space="preserve"> </w:t>
      </w:r>
      <w:r w:rsidRPr="00830D39">
        <w:rPr>
          <w:rFonts w:asciiTheme="majorBidi" w:hAnsiTheme="majorBidi" w:cs="David"/>
          <w:sz w:val="24"/>
          <w:szCs w:val="24"/>
          <w:rtl/>
        </w:rPr>
        <w:t>–</w:t>
      </w:r>
      <w:r w:rsidRPr="00830D39">
        <w:rPr>
          <w:rFonts w:asciiTheme="majorBidi" w:hAnsiTheme="majorBidi" w:cs="David" w:hint="cs"/>
          <w:sz w:val="24"/>
          <w:szCs w:val="24"/>
          <w:rtl/>
        </w:rPr>
        <w:t xml:space="preserve"> עלול להתקיים מתח בין ארגוני</w:t>
      </w:r>
    </w:p>
    <w:p w14:paraId="613E9472" w14:textId="77777777" w:rsidR="00732677" w:rsidRPr="00830D39" w:rsidRDefault="00732677" w:rsidP="00732677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Theme="majorBidi" w:hAnsiTheme="majorBidi" w:cs="David"/>
          <w:sz w:val="24"/>
          <w:szCs w:val="24"/>
          <w:rtl/>
        </w:rPr>
      </w:pPr>
      <w:r w:rsidRPr="00830D39">
        <w:rPr>
          <w:rFonts w:asciiTheme="majorBidi" w:hAnsiTheme="majorBidi" w:cs="David" w:hint="cs"/>
          <w:b/>
          <w:bCs/>
          <w:sz w:val="24"/>
          <w:szCs w:val="24"/>
          <w:rtl/>
        </w:rPr>
        <w:t>מטפלות</w:t>
      </w:r>
      <w:r w:rsidRPr="00830D39">
        <w:rPr>
          <w:rFonts w:asciiTheme="majorBidi" w:hAnsiTheme="majorBidi" w:cs="David" w:hint="cs"/>
          <w:sz w:val="24"/>
          <w:szCs w:val="24"/>
          <w:rtl/>
        </w:rPr>
        <w:t xml:space="preserve"> </w:t>
      </w:r>
      <w:r w:rsidRPr="00830D39">
        <w:rPr>
          <w:rFonts w:asciiTheme="majorBidi" w:hAnsiTheme="majorBidi" w:cs="David"/>
          <w:sz w:val="24"/>
          <w:szCs w:val="24"/>
          <w:rtl/>
        </w:rPr>
        <w:t>–</w:t>
      </w:r>
      <w:r w:rsidRPr="00830D39">
        <w:rPr>
          <w:rFonts w:asciiTheme="majorBidi" w:hAnsiTheme="majorBidi" w:cs="David" w:hint="cs"/>
          <w:sz w:val="24"/>
          <w:szCs w:val="24"/>
          <w:rtl/>
        </w:rPr>
        <w:t xml:space="preserve"> קורסי מטפלות 1-2 מסובסדים על ידי משרד העבודה והרווחה (אחריות האגף להכשרה מקצועית; צריך התאמות עכשוויות; אין מספיק משקל לחלק המעשי) </w:t>
      </w:r>
      <w:r w:rsidRPr="00830D39">
        <w:rPr>
          <w:rFonts w:asciiTheme="majorBidi" w:hAnsiTheme="majorBidi" w:cs="David"/>
          <w:sz w:val="24"/>
          <w:szCs w:val="24"/>
          <w:rtl/>
        </w:rPr>
        <w:t>–</w:t>
      </w:r>
      <w:r w:rsidRPr="00830D39">
        <w:rPr>
          <w:rFonts w:asciiTheme="majorBidi" w:hAnsiTheme="majorBidi" w:cs="David" w:hint="cs"/>
          <w:sz w:val="24"/>
          <w:szCs w:val="24"/>
          <w:rtl/>
        </w:rPr>
        <w:t xml:space="preserve"> תיאום מול אגף מעונות ומשפחתונים במחוז.</w:t>
      </w:r>
    </w:p>
    <w:p w14:paraId="38D1CEE7" w14:textId="77777777" w:rsidR="00732677" w:rsidRPr="00830D39" w:rsidRDefault="00732677" w:rsidP="00732677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Theme="majorBidi" w:hAnsiTheme="majorBidi" w:cs="David"/>
          <w:sz w:val="24"/>
          <w:szCs w:val="24"/>
          <w:rtl/>
        </w:rPr>
      </w:pPr>
      <w:r w:rsidRPr="00830D39">
        <w:rPr>
          <w:rFonts w:asciiTheme="majorBidi" w:hAnsiTheme="majorBidi" w:cs="David" w:hint="cs"/>
          <w:b/>
          <w:bCs/>
          <w:sz w:val="24"/>
          <w:szCs w:val="24"/>
          <w:rtl/>
        </w:rPr>
        <w:t>מטפלות</w:t>
      </w:r>
      <w:r w:rsidRPr="00830D39">
        <w:rPr>
          <w:rFonts w:asciiTheme="majorBidi" w:hAnsiTheme="majorBidi" w:cs="David" w:hint="cs"/>
          <w:sz w:val="24"/>
          <w:szCs w:val="24"/>
          <w:rtl/>
        </w:rPr>
        <w:t xml:space="preserve"> </w:t>
      </w:r>
      <w:r w:rsidRPr="00830D39">
        <w:rPr>
          <w:rFonts w:asciiTheme="majorBidi" w:hAnsiTheme="majorBidi" w:cs="David"/>
          <w:sz w:val="24"/>
          <w:szCs w:val="24"/>
          <w:rtl/>
        </w:rPr>
        <w:t>–</w:t>
      </w:r>
      <w:r w:rsidRPr="00830D39">
        <w:rPr>
          <w:rFonts w:asciiTheme="majorBidi" w:hAnsiTheme="majorBidi" w:cs="David" w:hint="cs"/>
          <w:sz w:val="24"/>
          <w:szCs w:val="24"/>
          <w:rtl/>
        </w:rPr>
        <w:t xml:space="preserve"> יש לתת את הדעת כיצד לשמר מטפלת שעברה הכשרה </w:t>
      </w:r>
    </w:p>
    <w:p w14:paraId="63FB4690" w14:textId="77777777" w:rsidR="00732677" w:rsidRPr="00830D39" w:rsidRDefault="00732677" w:rsidP="00732677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Theme="majorBidi" w:hAnsiTheme="majorBidi" w:cs="David"/>
          <w:sz w:val="24"/>
          <w:szCs w:val="24"/>
        </w:rPr>
      </w:pPr>
      <w:r w:rsidRPr="00830D39">
        <w:rPr>
          <w:rFonts w:asciiTheme="majorBidi" w:hAnsiTheme="majorBidi" w:cs="David" w:hint="cs"/>
          <w:b/>
          <w:bCs/>
          <w:sz w:val="24"/>
          <w:szCs w:val="24"/>
          <w:rtl/>
        </w:rPr>
        <w:t>משפחתונים</w:t>
      </w:r>
      <w:r w:rsidRPr="00830D39">
        <w:rPr>
          <w:rFonts w:asciiTheme="majorBidi" w:hAnsiTheme="majorBidi" w:cs="David" w:hint="cs"/>
          <w:sz w:val="24"/>
          <w:szCs w:val="24"/>
          <w:rtl/>
        </w:rPr>
        <w:t xml:space="preserve"> – הנחיית הפיקוח: יש לפתח הדרכה למנהלות המשפחתונים בנושא אינטראקציות</w:t>
      </w:r>
    </w:p>
    <w:p w14:paraId="39CEE990" w14:textId="77777777" w:rsidR="00732677" w:rsidRPr="00830D39" w:rsidRDefault="00732677" w:rsidP="00732677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Theme="majorBidi" w:hAnsiTheme="majorBidi" w:cs="David"/>
          <w:sz w:val="24"/>
          <w:szCs w:val="24"/>
        </w:rPr>
      </w:pPr>
      <w:r w:rsidRPr="00830D39">
        <w:rPr>
          <w:rFonts w:asciiTheme="majorBidi" w:hAnsiTheme="majorBidi" w:cs="David" w:hint="cs"/>
          <w:b/>
          <w:bCs/>
          <w:sz w:val="24"/>
          <w:szCs w:val="24"/>
          <w:rtl/>
        </w:rPr>
        <w:t>אנשי מקצוע</w:t>
      </w:r>
      <w:r w:rsidRPr="00830D39">
        <w:rPr>
          <w:rFonts w:asciiTheme="majorBidi" w:hAnsiTheme="majorBidi" w:cs="David" w:hint="cs"/>
          <w:sz w:val="24"/>
          <w:szCs w:val="24"/>
          <w:rtl/>
        </w:rPr>
        <w:t xml:space="preserve"> </w:t>
      </w:r>
      <w:r w:rsidRPr="00830D39">
        <w:rPr>
          <w:rFonts w:asciiTheme="majorBidi" w:hAnsiTheme="majorBidi" w:cs="David"/>
          <w:sz w:val="24"/>
          <w:szCs w:val="24"/>
          <w:rtl/>
        </w:rPr>
        <w:t>–</w:t>
      </w:r>
      <w:r w:rsidRPr="00830D39">
        <w:rPr>
          <w:rFonts w:asciiTheme="majorBidi" w:hAnsiTheme="majorBidi" w:cs="David" w:hint="cs"/>
          <w:sz w:val="24"/>
          <w:szCs w:val="24"/>
          <w:rtl/>
        </w:rPr>
        <w:t xml:space="preserve"> מטה המיזם יפתח סילבוס ל</w:t>
      </w:r>
      <w:r w:rsidRPr="00830D39">
        <w:rPr>
          <w:rFonts w:asciiTheme="majorBidi" w:hAnsiTheme="majorBidi" w:cs="David" w:hint="cs"/>
          <w:sz w:val="24"/>
          <w:szCs w:val="24"/>
          <w:u w:val="single"/>
          <w:rtl/>
        </w:rPr>
        <w:t>הכשרה בין-מקצועית</w:t>
      </w:r>
      <w:r w:rsidRPr="00830D39">
        <w:rPr>
          <w:rFonts w:asciiTheme="majorBidi" w:hAnsiTheme="majorBidi" w:cs="David" w:hint="cs"/>
          <w:sz w:val="24"/>
          <w:szCs w:val="24"/>
          <w:rtl/>
        </w:rPr>
        <w:t>. עם זאת יש מקום לצרכים ספציפיים של היישובים. (אנא העבירו דגשים לגבי צרכי היישוב)</w:t>
      </w:r>
    </w:p>
    <w:p w14:paraId="51E31EB1" w14:textId="77777777" w:rsidR="00732677" w:rsidRPr="00830D39" w:rsidRDefault="00732677" w:rsidP="00732677">
      <w:pPr>
        <w:spacing w:after="0" w:line="360" w:lineRule="auto"/>
        <w:ind w:left="360"/>
        <w:rPr>
          <w:rFonts w:asciiTheme="majorBidi" w:hAnsiTheme="majorBidi" w:cs="David"/>
          <w:szCs w:val="24"/>
          <w:rtl/>
        </w:rPr>
      </w:pPr>
      <w:r w:rsidRPr="00830D39">
        <w:rPr>
          <w:rFonts w:asciiTheme="majorBidi" w:hAnsiTheme="majorBidi" w:cs="David"/>
          <w:szCs w:val="24"/>
          <w:rtl/>
        </w:rPr>
        <w:t>ה</w:t>
      </w:r>
      <w:r w:rsidRPr="00830D39">
        <w:rPr>
          <w:rFonts w:asciiTheme="majorBidi" w:hAnsiTheme="majorBidi" w:cs="David" w:hint="cs"/>
          <w:szCs w:val="24"/>
          <w:rtl/>
        </w:rPr>
        <w:t>י</w:t>
      </w:r>
      <w:r w:rsidRPr="00830D39">
        <w:rPr>
          <w:rFonts w:asciiTheme="majorBidi" w:hAnsiTheme="majorBidi" w:cs="David"/>
          <w:szCs w:val="24"/>
          <w:rtl/>
        </w:rPr>
        <w:t>ישובים יוכלו להבנות סילבוס שישולב בסיל</w:t>
      </w:r>
      <w:r w:rsidRPr="00830D39">
        <w:rPr>
          <w:rFonts w:asciiTheme="majorBidi" w:hAnsiTheme="majorBidi" w:cs="David" w:hint="cs"/>
          <w:szCs w:val="24"/>
          <w:rtl/>
        </w:rPr>
        <w:t>ב</w:t>
      </w:r>
      <w:r w:rsidRPr="00830D39">
        <w:rPr>
          <w:rFonts w:asciiTheme="majorBidi" w:hAnsiTheme="majorBidi" w:cs="David"/>
          <w:szCs w:val="24"/>
          <w:rtl/>
        </w:rPr>
        <w:t>וס הכללי שיתפתח במיזם. כמו כן יש לשים לב כי תכנים של "גושן" לקידום הרפואה הקהילתית בקרב רופאי הילדים</w:t>
      </w:r>
      <w:r w:rsidRPr="00830D39">
        <w:rPr>
          <w:rFonts w:asciiTheme="majorBidi" w:hAnsiTheme="majorBidi" w:cs="David" w:hint="cs"/>
          <w:szCs w:val="24"/>
          <w:rtl/>
        </w:rPr>
        <w:t xml:space="preserve"> </w:t>
      </w:r>
      <w:r w:rsidRPr="00830D39">
        <w:rPr>
          <w:rFonts w:asciiTheme="majorBidi" w:hAnsiTheme="majorBidi" w:cs="David"/>
          <w:szCs w:val="24"/>
          <w:rtl/>
        </w:rPr>
        <w:t xml:space="preserve">ישולבו </w:t>
      </w:r>
      <w:r w:rsidRPr="00830D39">
        <w:rPr>
          <w:rFonts w:asciiTheme="majorBidi" w:hAnsiTheme="majorBidi" w:cs="David" w:hint="cs"/>
          <w:szCs w:val="24"/>
          <w:rtl/>
        </w:rPr>
        <w:t>כ</w:t>
      </w:r>
      <w:r w:rsidRPr="00830D39">
        <w:rPr>
          <w:rFonts w:asciiTheme="majorBidi" w:hAnsiTheme="majorBidi" w:cs="David"/>
          <w:szCs w:val="24"/>
          <w:rtl/>
        </w:rPr>
        <w:t>חלק מהסילבוס.</w:t>
      </w:r>
    </w:p>
    <w:p w14:paraId="111D3CED" w14:textId="77777777" w:rsidR="00732677" w:rsidRPr="00830D39" w:rsidRDefault="00732677" w:rsidP="00732677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Theme="majorBidi" w:hAnsiTheme="majorBidi" w:cs="David"/>
          <w:sz w:val="24"/>
          <w:szCs w:val="24"/>
        </w:rPr>
      </w:pPr>
      <w:r w:rsidRPr="00830D39">
        <w:rPr>
          <w:rFonts w:asciiTheme="majorBidi" w:hAnsiTheme="majorBidi" w:cs="David" w:hint="cs"/>
          <w:sz w:val="24"/>
          <w:szCs w:val="24"/>
          <w:rtl/>
        </w:rPr>
        <w:t xml:space="preserve">מערכת </w:t>
      </w:r>
      <w:proofErr w:type="spellStart"/>
      <w:r w:rsidRPr="00830D39">
        <w:rPr>
          <w:rFonts w:asciiTheme="majorBidi" w:hAnsiTheme="majorBidi" w:cs="David" w:hint="cs"/>
          <w:sz w:val="24"/>
          <w:szCs w:val="24"/>
          <w:rtl/>
        </w:rPr>
        <w:t>להנגשת</w:t>
      </w:r>
      <w:proofErr w:type="spellEnd"/>
      <w:r w:rsidRPr="00830D39">
        <w:rPr>
          <w:rFonts w:asciiTheme="majorBidi" w:hAnsiTheme="majorBidi" w:cs="David" w:hint="cs"/>
          <w:sz w:val="24"/>
          <w:szCs w:val="24"/>
          <w:rtl/>
        </w:rPr>
        <w:t xml:space="preserve"> מידע ביישוב </w:t>
      </w:r>
      <w:r w:rsidRPr="00830D39">
        <w:rPr>
          <w:rFonts w:asciiTheme="majorBidi" w:hAnsiTheme="majorBidi" w:cs="David"/>
          <w:sz w:val="24"/>
          <w:szCs w:val="24"/>
          <w:rtl/>
        </w:rPr>
        <w:t>–</w:t>
      </w:r>
      <w:r w:rsidRPr="00830D39">
        <w:rPr>
          <w:rFonts w:asciiTheme="majorBidi" w:hAnsiTheme="majorBidi" w:cs="David" w:hint="cs"/>
          <w:sz w:val="24"/>
          <w:szCs w:val="24"/>
          <w:rtl/>
        </w:rPr>
        <w:t xml:space="preserve"> פיתוח במטה.</w:t>
      </w:r>
    </w:p>
    <w:p w14:paraId="29B714A9" w14:textId="77777777" w:rsidR="00732677" w:rsidRPr="00830D39" w:rsidRDefault="00732677" w:rsidP="00732677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Theme="majorBidi" w:hAnsiTheme="majorBidi" w:cs="David"/>
          <w:sz w:val="24"/>
          <w:szCs w:val="24"/>
        </w:rPr>
      </w:pPr>
      <w:r w:rsidRPr="00830D39">
        <w:rPr>
          <w:rFonts w:asciiTheme="majorBidi" w:hAnsiTheme="majorBidi" w:cs="David"/>
          <w:b/>
          <w:bCs/>
          <w:sz w:val="24"/>
          <w:szCs w:val="24"/>
          <w:rtl/>
        </w:rPr>
        <w:t>קורס להכשרת מטפלות עובדות לסוג 1+2 ולהכשרת מטפלות נוספות</w:t>
      </w:r>
      <w:r w:rsidRPr="00830D39">
        <w:rPr>
          <w:rFonts w:asciiTheme="majorBidi" w:hAnsiTheme="majorBidi" w:cs="David" w:hint="cs"/>
          <w:sz w:val="24"/>
          <w:szCs w:val="24"/>
          <w:rtl/>
        </w:rPr>
        <w:t>-</w:t>
      </w:r>
      <w:r w:rsidRPr="00830D39">
        <w:rPr>
          <w:rFonts w:asciiTheme="majorBidi" w:hAnsiTheme="majorBidi" w:cs="David"/>
          <w:sz w:val="24"/>
          <w:szCs w:val="24"/>
          <w:rtl/>
        </w:rPr>
        <w:t xml:space="preserve"> הנושא עלה ביישובים מסוימים, מדובר</w:t>
      </w:r>
      <w:r w:rsidRPr="00830D39">
        <w:rPr>
          <w:rFonts w:asciiTheme="majorBidi" w:hAnsiTheme="majorBidi" w:cs="David" w:hint="cs"/>
          <w:sz w:val="24"/>
          <w:szCs w:val="24"/>
          <w:rtl/>
        </w:rPr>
        <w:t xml:space="preserve"> </w:t>
      </w:r>
      <w:r w:rsidRPr="00830D39">
        <w:rPr>
          <w:rFonts w:asciiTheme="majorBidi" w:hAnsiTheme="majorBidi" w:cs="David"/>
          <w:sz w:val="24"/>
          <w:szCs w:val="24"/>
          <w:rtl/>
        </w:rPr>
        <w:t>בקורס שצריך להיות ממומן ע"י המשרד, מטה המיזם פועל מול אגף ההכשרות.</w:t>
      </w:r>
    </w:p>
    <w:p w14:paraId="6FA05296" w14:textId="77777777" w:rsidR="00732677" w:rsidRPr="00830D39" w:rsidRDefault="00732677" w:rsidP="00732677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830D39">
        <w:rPr>
          <w:rFonts w:ascii="David" w:hAnsi="David" w:cs="David"/>
          <w:b/>
          <w:bCs/>
          <w:sz w:val="24"/>
          <w:szCs w:val="24"/>
          <w:rtl/>
        </w:rPr>
        <w:t>מומחה ינקות</w:t>
      </w:r>
      <w:r w:rsidRPr="00830D39">
        <w:rPr>
          <w:rFonts w:ascii="David" w:hAnsi="David" w:cs="David" w:hint="cs"/>
          <w:sz w:val="24"/>
          <w:szCs w:val="24"/>
          <w:rtl/>
        </w:rPr>
        <w:t xml:space="preserve"> </w:t>
      </w:r>
      <w:r w:rsidRPr="00830D39">
        <w:rPr>
          <w:rFonts w:ascii="David" w:hAnsi="David" w:cs="David" w:hint="cs"/>
          <w:b/>
          <w:bCs/>
          <w:sz w:val="24"/>
          <w:szCs w:val="24"/>
          <w:rtl/>
        </w:rPr>
        <w:t>הינו-</w:t>
      </w:r>
    </w:p>
    <w:p w14:paraId="748D315C" w14:textId="77777777" w:rsidR="00732677" w:rsidRPr="00830D39" w:rsidRDefault="00732677" w:rsidP="00732677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David" w:hAnsi="David" w:cs="David"/>
          <w:sz w:val="24"/>
          <w:szCs w:val="24"/>
          <w:rtl/>
        </w:rPr>
      </w:pPr>
      <w:r w:rsidRPr="00830D39">
        <w:rPr>
          <w:rFonts w:ascii="David" w:hAnsi="David" w:cs="David" w:hint="eastAsia"/>
          <w:sz w:val="24"/>
          <w:szCs w:val="24"/>
          <w:rtl/>
        </w:rPr>
        <w:t>איש</w:t>
      </w:r>
      <w:r w:rsidRPr="00830D39">
        <w:rPr>
          <w:rFonts w:ascii="David" w:hAnsi="David" w:cs="David"/>
          <w:sz w:val="24"/>
          <w:szCs w:val="24"/>
          <w:rtl/>
        </w:rPr>
        <w:t xml:space="preserve"> מקצוע </w:t>
      </w:r>
      <w:r w:rsidRPr="00830D39">
        <w:rPr>
          <w:rFonts w:ascii="David" w:hAnsi="David" w:cs="David" w:hint="eastAsia"/>
          <w:sz w:val="24"/>
          <w:szCs w:val="24"/>
          <w:rtl/>
        </w:rPr>
        <w:t>פסיכו</w:t>
      </w:r>
      <w:r w:rsidRPr="00830D39">
        <w:rPr>
          <w:rFonts w:ascii="David" w:hAnsi="David" w:cs="David"/>
          <w:sz w:val="24"/>
          <w:szCs w:val="24"/>
          <w:rtl/>
        </w:rPr>
        <w:t xml:space="preserve"> </w:t>
      </w:r>
      <w:r w:rsidRPr="00830D39">
        <w:rPr>
          <w:rFonts w:ascii="David" w:hAnsi="David" w:cs="David" w:hint="eastAsia"/>
          <w:sz w:val="24"/>
          <w:szCs w:val="24"/>
          <w:rtl/>
        </w:rPr>
        <w:t>סוציאלי</w:t>
      </w:r>
      <w:r w:rsidRPr="00830D39">
        <w:rPr>
          <w:rFonts w:ascii="David" w:hAnsi="David" w:cs="David"/>
          <w:sz w:val="24"/>
          <w:szCs w:val="24"/>
          <w:rtl/>
        </w:rPr>
        <w:t xml:space="preserve"> </w:t>
      </w:r>
      <w:r w:rsidRPr="00830D39">
        <w:rPr>
          <w:rFonts w:ascii="David" w:hAnsi="David" w:cs="David" w:hint="eastAsia"/>
          <w:sz w:val="24"/>
          <w:szCs w:val="24"/>
          <w:rtl/>
        </w:rPr>
        <w:t>או</w:t>
      </w:r>
      <w:r w:rsidRPr="00830D39">
        <w:rPr>
          <w:rFonts w:ascii="David" w:hAnsi="David" w:cs="David"/>
          <w:sz w:val="24"/>
          <w:szCs w:val="24"/>
          <w:rtl/>
        </w:rPr>
        <w:t xml:space="preserve"> </w:t>
      </w:r>
      <w:r w:rsidRPr="00830D39">
        <w:rPr>
          <w:rFonts w:ascii="David" w:hAnsi="David" w:cs="David" w:hint="eastAsia"/>
          <w:sz w:val="24"/>
          <w:szCs w:val="24"/>
          <w:rtl/>
        </w:rPr>
        <w:t>ממקצועות</w:t>
      </w:r>
      <w:r w:rsidRPr="00830D39">
        <w:rPr>
          <w:rFonts w:ascii="David" w:hAnsi="David" w:cs="David"/>
          <w:sz w:val="24"/>
          <w:szCs w:val="24"/>
          <w:rtl/>
        </w:rPr>
        <w:t xml:space="preserve"> </w:t>
      </w:r>
      <w:r w:rsidRPr="00830D39">
        <w:rPr>
          <w:rFonts w:ascii="David" w:hAnsi="David" w:cs="David" w:hint="eastAsia"/>
          <w:sz w:val="24"/>
          <w:szCs w:val="24"/>
          <w:rtl/>
        </w:rPr>
        <w:t>הבריאות</w:t>
      </w:r>
      <w:r w:rsidRPr="00830D39">
        <w:rPr>
          <w:rFonts w:ascii="David" w:hAnsi="David" w:cs="David"/>
          <w:sz w:val="24"/>
          <w:szCs w:val="24"/>
          <w:rtl/>
        </w:rPr>
        <w:t xml:space="preserve"> </w:t>
      </w:r>
      <w:r w:rsidRPr="00830D39">
        <w:rPr>
          <w:rFonts w:ascii="David" w:hAnsi="David" w:cs="David" w:hint="cs"/>
          <w:sz w:val="24"/>
          <w:szCs w:val="24"/>
          <w:rtl/>
        </w:rPr>
        <w:t>.</w:t>
      </w:r>
    </w:p>
    <w:p w14:paraId="67AB93C6" w14:textId="77777777" w:rsidR="00732677" w:rsidRPr="00830D39" w:rsidRDefault="00732677" w:rsidP="00732677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0D39">
        <w:rPr>
          <w:rFonts w:ascii="David" w:hAnsi="David" w:cs="David"/>
          <w:sz w:val="24"/>
          <w:szCs w:val="24"/>
          <w:rtl/>
        </w:rPr>
        <w:t>עבר הכשרה מעמיקה ורכש ידע בנושאי התפתחות בגילאי לידה</w:t>
      </w:r>
      <w:r w:rsidRPr="00830D39">
        <w:rPr>
          <w:rFonts w:ascii="David" w:hAnsi="David" w:cs="David" w:hint="cs"/>
          <w:sz w:val="24"/>
          <w:szCs w:val="24"/>
          <w:rtl/>
        </w:rPr>
        <w:t>-</w:t>
      </w:r>
      <w:r w:rsidRPr="00830D39">
        <w:rPr>
          <w:rFonts w:ascii="David" w:hAnsi="David" w:cs="David"/>
          <w:sz w:val="24"/>
          <w:szCs w:val="24"/>
          <w:rtl/>
        </w:rPr>
        <w:t xml:space="preserve">3 </w:t>
      </w:r>
      <w:r w:rsidRPr="00830D39">
        <w:rPr>
          <w:rFonts w:ascii="David" w:hAnsi="David" w:cs="David" w:hint="cs"/>
          <w:sz w:val="24"/>
          <w:szCs w:val="24"/>
          <w:rtl/>
        </w:rPr>
        <w:t>.</w:t>
      </w:r>
    </w:p>
    <w:p w14:paraId="3C510EC9" w14:textId="77777777" w:rsidR="00732677" w:rsidRPr="00830D39" w:rsidRDefault="00732677" w:rsidP="00732677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David" w:hAnsi="David" w:cs="David"/>
          <w:sz w:val="24"/>
          <w:szCs w:val="24"/>
        </w:rPr>
      </w:pPr>
      <w:r w:rsidRPr="00830D39">
        <w:rPr>
          <w:rFonts w:ascii="David" w:hAnsi="David" w:cs="David"/>
          <w:sz w:val="24"/>
          <w:szCs w:val="24"/>
          <w:rtl/>
        </w:rPr>
        <w:t>בעל ניסיון בעבודה</w:t>
      </w:r>
      <w:r w:rsidRPr="00830D39">
        <w:rPr>
          <w:rFonts w:ascii="David" w:hAnsi="David" w:cs="David" w:hint="cs"/>
          <w:sz w:val="24"/>
          <w:szCs w:val="24"/>
          <w:rtl/>
        </w:rPr>
        <w:t xml:space="preserve"> ובהנחיית צוותים </w:t>
      </w:r>
      <w:r w:rsidRPr="00830D39">
        <w:rPr>
          <w:rFonts w:ascii="David" w:hAnsi="David" w:cs="David"/>
          <w:sz w:val="24"/>
          <w:szCs w:val="24"/>
          <w:rtl/>
        </w:rPr>
        <w:t xml:space="preserve"> </w:t>
      </w:r>
      <w:r w:rsidRPr="00830D39">
        <w:rPr>
          <w:rFonts w:ascii="David" w:hAnsi="David" w:cs="David" w:hint="cs"/>
          <w:sz w:val="24"/>
          <w:szCs w:val="24"/>
          <w:rtl/>
        </w:rPr>
        <w:t xml:space="preserve">, </w:t>
      </w:r>
      <w:r w:rsidRPr="00830D39">
        <w:rPr>
          <w:rFonts w:ascii="David" w:hAnsi="David" w:cs="David"/>
          <w:sz w:val="24"/>
          <w:szCs w:val="24"/>
          <w:rtl/>
        </w:rPr>
        <w:t>הורים צעירים ומשפחות לילדים בגיל הינקות.</w:t>
      </w:r>
    </w:p>
    <w:p w14:paraId="0CB11887" w14:textId="77777777" w:rsidR="00732677" w:rsidRPr="00830D39" w:rsidRDefault="00732677" w:rsidP="00732677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David" w:hAnsi="David" w:cs="David"/>
          <w:sz w:val="24"/>
          <w:szCs w:val="24"/>
        </w:rPr>
      </w:pPr>
      <w:r w:rsidRPr="00830D39">
        <w:rPr>
          <w:rFonts w:ascii="David" w:eastAsia="Times New Roman" w:hAnsi="David" w:cs="David" w:hint="cs"/>
          <w:sz w:val="24"/>
          <w:szCs w:val="24"/>
          <w:rtl/>
        </w:rPr>
        <w:t>בעל יכולת לעבודה מערכתית בסביבה מרכבת</w:t>
      </w:r>
      <w:r w:rsidRPr="00830D39">
        <w:rPr>
          <w:rFonts w:ascii="David" w:hAnsi="David" w:cs="David" w:hint="cs"/>
          <w:sz w:val="24"/>
          <w:szCs w:val="24"/>
          <w:rtl/>
        </w:rPr>
        <w:t>.</w:t>
      </w:r>
    </w:p>
    <w:p w14:paraId="0106AEEA" w14:textId="77777777" w:rsidR="00732677" w:rsidRPr="00830D39" w:rsidRDefault="00732677" w:rsidP="00732677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David" w:hAnsi="David" w:cs="David"/>
          <w:sz w:val="24"/>
          <w:szCs w:val="24"/>
          <w:rtl/>
        </w:rPr>
      </w:pPr>
      <w:r w:rsidRPr="00830D39">
        <w:rPr>
          <w:rFonts w:ascii="David" w:eastAsia="Times New Roman" w:hAnsi="David" w:cs="David" w:hint="cs"/>
          <w:sz w:val="24"/>
          <w:szCs w:val="24"/>
          <w:rtl/>
        </w:rPr>
        <w:t>בעל יכולת גבוהה לבניית שותפויות והובלתן</w:t>
      </w:r>
      <w:r w:rsidRPr="00830D39">
        <w:rPr>
          <w:rFonts w:ascii="David" w:hAnsi="David" w:cs="David" w:hint="cs"/>
          <w:sz w:val="24"/>
          <w:szCs w:val="24"/>
          <w:rtl/>
        </w:rPr>
        <w:t>.</w:t>
      </w:r>
    </w:p>
    <w:p w14:paraId="7870FF80" w14:textId="77777777" w:rsidR="00732677" w:rsidRPr="00830D39" w:rsidRDefault="00732677" w:rsidP="00732677">
      <w:pPr>
        <w:spacing w:after="200" w:line="276" w:lineRule="auto"/>
        <w:contextualSpacing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2206D00F" w14:textId="77777777" w:rsidR="00732677" w:rsidRDefault="00732677" w:rsidP="00732677">
      <w:pPr>
        <w:spacing w:after="0" w:line="360" w:lineRule="auto"/>
        <w:ind w:left="360" w:hanging="360"/>
        <w:rPr>
          <w:rFonts w:ascii="David" w:hAnsi="David" w:cs="David"/>
          <w:b/>
          <w:bCs/>
          <w:szCs w:val="24"/>
          <w:rtl/>
        </w:rPr>
      </w:pPr>
    </w:p>
    <w:p w14:paraId="7A688685" w14:textId="77777777" w:rsidR="00732677" w:rsidRDefault="00732677" w:rsidP="00732677">
      <w:pPr>
        <w:spacing w:after="0" w:line="360" w:lineRule="auto"/>
        <w:ind w:left="360" w:hanging="360"/>
        <w:rPr>
          <w:rFonts w:ascii="David" w:hAnsi="David" w:cs="David"/>
          <w:b/>
          <w:bCs/>
          <w:szCs w:val="24"/>
          <w:rtl/>
        </w:rPr>
      </w:pPr>
    </w:p>
    <w:p w14:paraId="16FD8991" w14:textId="77777777" w:rsidR="00732677" w:rsidRDefault="00732677" w:rsidP="00732677">
      <w:pPr>
        <w:spacing w:after="0" w:line="360" w:lineRule="auto"/>
        <w:ind w:left="360" w:hanging="360"/>
        <w:rPr>
          <w:rFonts w:ascii="David" w:hAnsi="David" w:cs="David"/>
          <w:b/>
          <w:bCs/>
          <w:szCs w:val="24"/>
          <w:rtl/>
        </w:rPr>
      </w:pPr>
    </w:p>
    <w:p w14:paraId="17932CDC" w14:textId="77777777" w:rsidR="00732677" w:rsidRPr="00830D39" w:rsidRDefault="00732677" w:rsidP="00732677">
      <w:pPr>
        <w:spacing w:after="0" w:line="360" w:lineRule="auto"/>
        <w:ind w:left="360" w:hanging="360"/>
        <w:rPr>
          <w:rFonts w:ascii="David" w:hAnsi="David" w:cs="David"/>
          <w:b/>
          <w:bCs/>
          <w:szCs w:val="24"/>
          <w:rtl/>
        </w:rPr>
      </w:pPr>
    </w:p>
    <w:p w14:paraId="042CBBB5" w14:textId="77777777" w:rsidR="00732677" w:rsidRPr="00830D39" w:rsidRDefault="00732677" w:rsidP="00732677">
      <w:pPr>
        <w:spacing w:after="0" w:line="360" w:lineRule="auto"/>
        <w:ind w:left="360" w:hanging="360"/>
        <w:rPr>
          <w:rFonts w:ascii="David" w:hAnsi="David" w:cs="David"/>
          <w:b/>
          <w:bCs/>
          <w:szCs w:val="24"/>
          <w:rtl/>
        </w:rPr>
      </w:pPr>
      <w:r w:rsidRPr="00830D39">
        <w:rPr>
          <w:rFonts w:ascii="David" w:hAnsi="David" w:cs="David" w:hint="cs"/>
          <w:b/>
          <w:bCs/>
          <w:szCs w:val="24"/>
          <w:rtl/>
        </w:rPr>
        <w:t>תפקידו של מומחה הינקות-</w:t>
      </w:r>
    </w:p>
    <w:p w14:paraId="4329C2AE" w14:textId="77777777" w:rsidR="00732677" w:rsidRPr="00830D39" w:rsidRDefault="00732677" w:rsidP="00732677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David" w:hAnsi="David" w:cs="David"/>
          <w:sz w:val="24"/>
          <w:szCs w:val="24"/>
        </w:rPr>
      </w:pPr>
      <w:r w:rsidRPr="00830D39">
        <w:rPr>
          <w:rFonts w:ascii="David" w:hAnsi="David" w:cs="David" w:hint="cs"/>
          <w:sz w:val="24"/>
          <w:szCs w:val="24"/>
          <w:rtl/>
        </w:rPr>
        <w:t xml:space="preserve">ריכוז </w:t>
      </w:r>
      <w:r w:rsidRPr="00830D39">
        <w:rPr>
          <w:rFonts w:ascii="David" w:hAnsi="David" w:cs="David"/>
          <w:sz w:val="24"/>
          <w:szCs w:val="24"/>
          <w:rtl/>
        </w:rPr>
        <w:t>תחום ההורים</w:t>
      </w:r>
      <w:r w:rsidRPr="00830D39">
        <w:rPr>
          <w:rFonts w:ascii="David" w:hAnsi="David" w:cs="David" w:hint="cs"/>
          <w:sz w:val="24"/>
          <w:szCs w:val="24"/>
          <w:rtl/>
        </w:rPr>
        <w:t xml:space="preserve"> לגיל הרך</w:t>
      </w:r>
      <w:r w:rsidRPr="00830D39">
        <w:rPr>
          <w:rFonts w:ascii="David" w:hAnsi="David" w:cs="David"/>
          <w:sz w:val="24"/>
          <w:szCs w:val="24"/>
          <w:rtl/>
        </w:rPr>
        <w:t xml:space="preserve"> ביישוב –</w:t>
      </w:r>
      <w:r w:rsidRPr="00830D39">
        <w:rPr>
          <w:rFonts w:ascii="David" w:hAnsi="David" w:cs="David" w:hint="cs"/>
          <w:sz w:val="24"/>
          <w:szCs w:val="24"/>
          <w:rtl/>
        </w:rPr>
        <w:t xml:space="preserve"> ניהול פורום עבודה, השלמת מיפוי תכניות להורים, בניית מתווה הפעלה ומעקב.</w:t>
      </w:r>
    </w:p>
    <w:p w14:paraId="341E6255" w14:textId="77777777" w:rsidR="00732677" w:rsidRPr="00830D39" w:rsidRDefault="00732677" w:rsidP="00732677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David" w:hAnsi="David" w:cs="David"/>
          <w:sz w:val="24"/>
          <w:szCs w:val="24"/>
        </w:rPr>
      </w:pPr>
      <w:r w:rsidRPr="00830D39">
        <w:rPr>
          <w:rFonts w:ascii="David" w:hAnsi="David" w:cs="David"/>
          <w:sz w:val="24"/>
          <w:szCs w:val="24"/>
          <w:rtl/>
        </w:rPr>
        <w:t>הדרכה ומענה לאנשי חינוך</w:t>
      </w:r>
      <w:r w:rsidRPr="00830D39">
        <w:rPr>
          <w:rFonts w:ascii="David" w:hAnsi="David" w:cs="David" w:hint="cs"/>
          <w:b/>
          <w:bCs/>
          <w:color w:val="FF0000"/>
          <w:sz w:val="24"/>
          <w:szCs w:val="24"/>
          <w:rtl/>
        </w:rPr>
        <w:t xml:space="preserve"> </w:t>
      </w:r>
      <w:r w:rsidRPr="00830D39">
        <w:rPr>
          <w:rFonts w:ascii="David" w:hAnsi="David" w:cs="David"/>
          <w:sz w:val="24"/>
          <w:szCs w:val="24"/>
          <w:rtl/>
        </w:rPr>
        <w:t>טיפול במסגרות לגיל הרך לרבות לידה עד 3, רווחה ובריאות בעבודתם עם הורים</w:t>
      </w:r>
      <w:r w:rsidRPr="00830D39">
        <w:rPr>
          <w:rFonts w:ascii="David" w:hAnsi="David" w:cs="David" w:hint="cs"/>
          <w:sz w:val="24"/>
          <w:szCs w:val="24"/>
          <w:rtl/>
        </w:rPr>
        <w:t>.</w:t>
      </w:r>
    </w:p>
    <w:p w14:paraId="0CAF178C" w14:textId="77777777" w:rsidR="00732677" w:rsidRPr="00830D39" w:rsidRDefault="00732677" w:rsidP="00732677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David" w:hAnsi="David" w:cs="David"/>
          <w:sz w:val="24"/>
          <w:szCs w:val="24"/>
          <w:rtl/>
        </w:rPr>
      </w:pPr>
      <w:r w:rsidRPr="00830D39">
        <w:rPr>
          <w:rFonts w:ascii="David" w:hAnsi="David" w:cs="David"/>
          <w:sz w:val="24"/>
          <w:szCs w:val="24"/>
          <w:rtl/>
        </w:rPr>
        <w:t>עבוד</w:t>
      </w:r>
      <w:r w:rsidRPr="00830D39">
        <w:rPr>
          <w:rFonts w:ascii="David" w:hAnsi="David" w:cs="David" w:hint="cs"/>
          <w:sz w:val="24"/>
          <w:szCs w:val="24"/>
          <w:rtl/>
        </w:rPr>
        <w:t>ה</w:t>
      </w:r>
      <w:r w:rsidRPr="00830D39">
        <w:rPr>
          <w:rFonts w:ascii="David" w:hAnsi="David" w:cs="David"/>
          <w:sz w:val="24"/>
          <w:szCs w:val="24"/>
          <w:rtl/>
        </w:rPr>
        <w:t xml:space="preserve"> עם הורים במסגרת </w:t>
      </w:r>
      <w:proofErr w:type="spellStart"/>
      <w:r w:rsidRPr="00830D39">
        <w:rPr>
          <w:rFonts w:ascii="David" w:hAnsi="David" w:cs="David"/>
          <w:sz w:val="24"/>
          <w:szCs w:val="24"/>
          <w:rtl/>
        </w:rPr>
        <w:t>המג"ר</w:t>
      </w:r>
      <w:proofErr w:type="spellEnd"/>
      <w:r w:rsidRPr="00830D39">
        <w:rPr>
          <w:rFonts w:ascii="David" w:hAnsi="David" w:cs="David" w:hint="cs"/>
          <w:sz w:val="24"/>
          <w:szCs w:val="24"/>
          <w:rtl/>
        </w:rPr>
        <w:t>, בהתאם לצורך ולזמינות</w:t>
      </w:r>
      <w:r w:rsidRPr="00830D39">
        <w:rPr>
          <w:rFonts w:ascii="David" w:hAnsi="David" w:cs="David"/>
          <w:sz w:val="24"/>
          <w:szCs w:val="24"/>
          <w:rtl/>
        </w:rPr>
        <w:t>.</w:t>
      </w:r>
    </w:p>
    <w:p w14:paraId="3426FFF8" w14:textId="77777777" w:rsidR="00732677" w:rsidRPr="00830D39" w:rsidRDefault="00732677" w:rsidP="00732677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Theme="majorBidi" w:hAnsiTheme="majorBidi" w:cs="David"/>
          <w:sz w:val="24"/>
          <w:szCs w:val="24"/>
          <w:rtl/>
        </w:rPr>
      </w:pPr>
      <w:r w:rsidRPr="00830D39">
        <w:rPr>
          <w:rFonts w:asciiTheme="majorBidi" w:hAnsiTheme="majorBidi" w:cs="David" w:hint="cs"/>
          <w:b/>
          <w:bCs/>
          <w:sz w:val="24"/>
          <w:szCs w:val="24"/>
          <w:rtl/>
        </w:rPr>
        <w:t>פרסומים-</w:t>
      </w:r>
      <w:r w:rsidRPr="00830D39">
        <w:rPr>
          <w:rFonts w:asciiTheme="majorBidi" w:hAnsiTheme="majorBidi" w:cs="David" w:hint="cs"/>
          <w:sz w:val="24"/>
          <w:szCs w:val="24"/>
          <w:rtl/>
        </w:rPr>
        <w:t xml:space="preserve"> יעשו בתאום עם המטה וע"פ ההנחיות המוסכמות.</w:t>
      </w:r>
    </w:p>
    <w:p w14:paraId="5736AA14" w14:textId="77777777" w:rsidR="00732677" w:rsidRPr="00830D39" w:rsidRDefault="00732677" w:rsidP="00732677">
      <w:pPr>
        <w:spacing w:after="200" w:line="276" w:lineRule="auto"/>
        <w:ind w:left="360"/>
        <w:contextualSpacing/>
        <w:jc w:val="both"/>
        <w:rPr>
          <w:rFonts w:asciiTheme="majorBidi" w:hAnsiTheme="majorBidi" w:cs="David"/>
          <w:sz w:val="24"/>
          <w:szCs w:val="24"/>
          <w:rtl/>
        </w:rPr>
      </w:pPr>
    </w:p>
    <w:p w14:paraId="6727AB10" w14:textId="77777777" w:rsidR="00732677" w:rsidRPr="00830D39" w:rsidRDefault="00732677" w:rsidP="00732677">
      <w:pPr>
        <w:spacing w:after="200" w:line="276" w:lineRule="auto"/>
        <w:ind w:left="360"/>
        <w:contextualSpacing/>
        <w:jc w:val="both"/>
        <w:rPr>
          <w:rFonts w:asciiTheme="majorBidi" w:hAnsiTheme="majorBidi" w:cs="David"/>
          <w:sz w:val="24"/>
          <w:szCs w:val="24"/>
          <w:rtl/>
        </w:rPr>
      </w:pPr>
    </w:p>
    <w:p w14:paraId="77DA70EE" w14:textId="77777777" w:rsidR="00732677" w:rsidRPr="00D93E85" w:rsidRDefault="00732677" w:rsidP="00732677">
      <w:pPr>
        <w:keepNext/>
        <w:keepLines/>
        <w:spacing w:before="240" w:after="120" w:line="360" w:lineRule="auto"/>
        <w:outlineLvl w:val="1"/>
        <w:rPr>
          <w:rFonts w:asciiTheme="majorHAnsi" w:eastAsiaTheme="majorEastAsia" w:hAnsiTheme="majorHAnsi" w:cs="David"/>
          <w:color w:val="2E74B5" w:themeColor="accent1" w:themeShade="BF"/>
          <w:sz w:val="32"/>
          <w:szCs w:val="32"/>
          <w:rtl/>
        </w:rPr>
      </w:pPr>
      <w:r w:rsidRPr="00D93E85">
        <w:rPr>
          <w:rFonts w:asciiTheme="majorHAnsi" w:eastAsiaTheme="majorEastAsia" w:hAnsiTheme="majorHAnsi" w:cs="David" w:hint="cs"/>
          <w:color w:val="2E74B5" w:themeColor="accent1" w:themeShade="BF"/>
          <w:sz w:val="32"/>
          <w:szCs w:val="32"/>
          <w:rtl/>
        </w:rPr>
        <w:t>עיקר צרכי הרשות עפ"י תכנית העבודה</w:t>
      </w:r>
    </w:p>
    <w:p w14:paraId="122B5ECA" w14:textId="77777777" w:rsidR="00732677" w:rsidRPr="00D93E85" w:rsidRDefault="00732677" w:rsidP="00732677">
      <w:pPr>
        <w:spacing w:after="200" w:line="276" w:lineRule="auto"/>
        <w:ind w:left="360" w:hanging="360"/>
        <w:contextualSpacing/>
        <w:jc w:val="both"/>
        <w:rPr>
          <w:rFonts w:asciiTheme="majorBidi" w:hAnsiTheme="majorBidi" w:cs="David"/>
          <w:sz w:val="24"/>
          <w:szCs w:val="24"/>
          <w:rtl/>
        </w:rPr>
      </w:pPr>
      <w:r w:rsidRPr="00D93E85">
        <w:rPr>
          <w:rFonts w:asciiTheme="majorBidi" w:hAnsiTheme="majorBidi" w:cs="David" w:hint="cs"/>
          <w:sz w:val="24"/>
          <w:szCs w:val="24"/>
          <w:rtl/>
        </w:rPr>
        <w:t xml:space="preserve">צורך במענים ייחודיים לאוכלוסייה החרדית ברשות (כל הזירות) </w:t>
      </w:r>
    </w:p>
    <w:p w14:paraId="24E01678" w14:textId="77777777" w:rsidR="00732677" w:rsidRPr="00D93E85" w:rsidRDefault="00732677" w:rsidP="00732677">
      <w:pPr>
        <w:spacing w:after="200" w:line="276" w:lineRule="auto"/>
        <w:ind w:left="360" w:hanging="360"/>
        <w:contextualSpacing/>
        <w:jc w:val="both"/>
        <w:rPr>
          <w:rFonts w:asciiTheme="majorBidi" w:hAnsiTheme="majorBidi" w:cs="David"/>
          <w:sz w:val="24"/>
          <w:szCs w:val="24"/>
          <w:rtl/>
        </w:rPr>
      </w:pPr>
      <w:r w:rsidRPr="00D93E85">
        <w:rPr>
          <w:rFonts w:asciiTheme="majorBidi" w:hAnsiTheme="majorBidi" w:cs="David" w:hint="cs"/>
          <w:sz w:val="24"/>
          <w:szCs w:val="24"/>
          <w:rtl/>
        </w:rPr>
        <w:t>מומלץ כי מובילי הזירות (הורים ומסגרות) יפעלו בתיאום, למשל מול הקריה החסידית.</w:t>
      </w:r>
    </w:p>
    <w:p w14:paraId="43CABE14" w14:textId="77777777" w:rsidR="00732677" w:rsidRPr="00D93E85" w:rsidRDefault="00732677" w:rsidP="00732677">
      <w:pPr>
        <w:spacing w:after="200" w:line="276" w:lineRule="auto"/>
        <w:ind w:left="360" w:hanging="360"/>
        <w:contextualSpacing/>
        <w:jc w:val="both"/>
        <w:rPr>
          <w:rFonts w:asciiTheme="majorBidi" w:hAnsiTheme="majorBidi" w:cs="David"/>
          <w:sz w:val="24"/>
          <w:szCs w:val="24"/>
        </w:rPr>
      </w:pPr>
      <w:r w:rsidRPr="00D93E85">
        <w:rPr>
          <w:rFonts w:asciiTheme="majorBidi" w:hAnsiTheme="majorBidi" w:cs="David" w:hint="cs"/>
          <w:sz w:val="24"/>
          <w:szCs w:val="24"/>
          <w:rtl/>
        </w:rPr>
        <w:t>מסגרות: צורך בסטנדרטיזציה של מסגרות מוכרות מול הארגונים</w:t>
      </w:r>
    </w:p>
    <w:p w14:paraId="53EADFDA" w14:textId="77777777" w:rsidR="00732677" w:rsidRPr="00D93E85" w:rsidRDefault="00732677" w:rsidP="00732677">
      <w:pPr>
        <w:spacing w:after="200" w:line="276" w:lineRule="auto"/>
        <w:ind w:left="360" w:hanging="360"/>
        <w:contextualSpacing/>
        <w:jc w:val="both"/>
        <w:rPr>
          <w:rFonts w:asciiTheme="majorBidi" w:hAnsiTheme="majorBidi" w:cs="David"/>
          <w:sz w:val="24"/>
          <w:szCs w:val="24"/>
        </w:rPr>
      </w:pPr>
      <w:r w:rsidRPr="00D93E85">
        <w:rPr>
          <w:rFonts w:asciiTheme="majorBidi" w:hAnsiTheme="majorBidi" w:cs="David" w:hint="cs"/>
          <w:sz w:val="24"/>
          <w:szCs w:val="24"/>
          <w:rtl/>
        </w:rPr>
        <w:t>מסגרות: מחסור במסגרות מוכרות</w:t>
      </w:r>
    </w:p>
    <w:p w14:paraId="749A9F2F" w14:textId="77777777" w:rsidR="00732677" w:rsidRPr="00D93E85" w:rsidRDefault="00732677" w:rsidP="00732677">
      <w:pPr>
        <w:spacing w:after="200" w:line="276" w:lineRule="auto"/>
        <w:ind w:left="360" w:hanging="360"/>
        <w:contextualSpacing/>
        <w:jc w:val="both"/>
        <w:rPr>
          <w:rFonts w:asciiTheme="majorBidi" w:hAnsiTheme="majorBidi" w:cs="David"/>
          <w:sz w:val="24"/>
          <w:szCs w:val="24"/>
        </w:rPr>
      </w:pPr>
      <w:r w:rsidRPr="00D93E85">
        <w:rPr>
          <w:rFonts w:asciiTheme="majorBidi" w:hAnsiTheme="majorBidi" w:cs="David" w:hint="cs"/>
          <w:sz w:val="24"/>
          <w:szCs w:val="24"/>
          <w:rtl/>
        </w:rPr>
        <w:t>מסגרות: צורך לקדם מסגרות לא מוכרות לרישוי (</w:t>
      </w:r>
      <w:r w:rsidRPr="00D93E85">
        <w:rPr>
          <w:rFonts w:asciiTheme="majorBidi" w:hAnsiTheme="majorBidi" w:cs="David" w:hint="cs"/>
          <w:sz w:val="24"/>
          <w:szCs w:val="24"/>
        </w:rPr>
        <w:t>N</w:t>
      </w:r>
      <w:r w:rsidRPr="00D93E85">
        <w:rPr>
          <w:rFonts w:asciiTheme="majorBidi" w:hAnsiTheme="majorBidi" w:cs="David" w:hint="cs"/>
          <w:sz w:val="24"/>
          <w:szCs w:val="24"/>
          <w:rtl/>
        </w:rPr>
        <w:t xml:space="preserve"> משפחתונים)</w:t>
      </w:r>
    </w:p>
    <w:p w14:paraId="6AD9CAFA" w14:textId="77777777" w:rsidR="00732677" w:rsidRPr="00D93E85" w:rsidRDefault="00732677" w:rsidP="00732677">
      <w:pPr>
        <w:spacing w:after="200" w:line="276" w:lineRule="auto"/>
        <w:ind w:left="360" w:hanging="360"/>
        <w:contextualSpacing/>
        <w:jc w:val="both"/>
        <w:rPr>
          <w:rFonts w:asciiTheme="majorBidi" w:hAnsiTheme="majorBidi" w:cs="David"/>
          <w:sz w:val="24"/>
          <w:szCs w:val="24"/>
        </w:rPr>
      </w:pPr>
      <w:r w:rsidRPr="00D93E85">
        <w:rPr>
          <w:rFonts w:asciiTheme="majorBidi" w:hAnsiTheme="majorBidi" w:cs="David" w:hint="cs"/>
          <w:sz w:val="24"/>
          <w:szCs w:val="24"/>
          <w:rtl/>
        </w:rPr>
        <w:t xml:space="preserve">הורים: מחסור במענים </w:t>
      </w:r>
    </w:p>
    <w:p w14:paraId="404CD13B" w14:textId="77777777" w:rsidR="00732677" w:rsidRPr="00830D39" w:rsidRDefault="00732677" w:rsidP="00732677">
      <w:pPr>
        <w:spacing w:after="200" w:line="276" w:lineRule="auto"/>
        <w:ind w:left="360" w:hanging="360"/>
        <w:contextualSpacing/>
        <w:jc w:val="both"/>
        <w:rPr>
          <w:rFonts w:asciiTheme="majorBidi" w:hAnsiTheme="majorBidi" w:cs="David"/>
          <w:sz w:val="24"/>
          <w:szCs w:val="24"/>
          <w:rtl/>
        </w:rPr>
      </w:pPr>
      <w:r w:rsidRPr="00D93E85">
        <w:rPr>
          <w:rFonts w:asciiTheme="majorBidi" w:hAnsiTheme="majorBidi" w:cs="David" w:hint="cs"/>
          <w:sz w:val="24"/>
          <w:szCs w:val="24"/>
          <w:rtl/>
        </w:rPr>
        <w:t xml:space="preserve">הורים: עיקר </w:t>
      </w:r>
      <w:proofErr w:type="spellStart"/>
      <w:r w:rsidRPr="00D93E85">
        <w:rPr>
          <w:rFonts w:asciiTheme="majorBidi" w:hAnsiTheme="majorBidi" w:cs="David" w:hint="cs"/>
          <w:sz w:val="24"/>
          <w:szCs w:val="24"/>
          <w:rtl/>
        </w:rPr>
        <w:t>היישוג</w:t>
      </w:r>
      <w:proofErr w:type="spellEnd"/>
      <w:r w:rsidRPr="00D93E85">
        <w:rPr>
          <w:rFonts w:asciiTheme="majorBidi" w:hAnsiTheme="majorBidi" w:cs="David" w:hint="cs"/>
          <w:sz w:val="24"/>
          <w:szCs w:val="24"/>
          <w:rtl/>
        </w:rPr>
        <w:t xml:space="preserve"> דרך מסגרות. אין מיצוי של פוטנציאל האוכלוסייה הרלוונטית</w:t>
      </w:r>
    </w:p>
    <w:p w14:paraId="5E039A60" w14:textId="77777777" w:rsidR="00732677" w:rsidRDefault="00732677" w:rsidP="00732677">
      <w:pPr>
        <w:keepNext/>
        <w:keepLines/>
        <w:spacing w:before="240" w:after="120" w:line="360" w:lineRule="auto"/>
        <w:outlineLvl w:val="1"/>
        <w:rPr>
          <w:rFonts w:asciiTheme="majorHAnsi" w:eastAsiaTheme="majorEastAsia" w:hAnsiTheme="majorHAnsi" w:cs="David"/>
          <w:color w:val="2E74B5" w:themeColor="accent1" w:themeShade="BF"/>
          <w:sz w:val="32"/>
          <w:szCs w:val="32"/>
          <w:rtl/>
        </w:rPr>
      </w:pPr>
    </w:p>
    <w:p w14:paraId="4B463BD3" w14:textId="77777777" w:rsidR="00732677" w:rsidRPr="00D93E85" w:rsidRDefault="00732677" w:rsidP="00732677">
      <w:pPr>
        <w:keepNext/>
        <w:keepLines/>
        <w:spacing w:before="240" w:after="120" w:line="360" w:lineRule="auto"/>
        <w:outlineLvl w:val="1"/>
        <w:rPr>
          <w:rFonts w:asciiTheme="majorHAnsi" w:eastAsiaTheme="majorEastAsia" w:hAnsiTheme="majorHAnsi" w:cs="David"/>
          <w:color w:val="2E74B5" w:themeColor="accent1" w:themeShade="BF"/>
          <w:sz w:val="32"/>
          <w:szCs w:val="32"/>
          <w:rtl/>
        </w:rPr>
      </w:pPr>
      <w:r w:rsidRPr="00D93E85">
        <w:rPr>
          <w:rFonts w:asciiTheme="majorHAnsi" w:eastAsiaTheme="majorEastAsia" w:hAnsiTheme="majorHAnsi" w:cs="David" w:hint="cs"/>
          <w:color w:val="2E74B5" w:themeColor="accent1" w:themeShade="BF"/>
          <w:sz w:val="32"/>
          <w:szCs w:val="32"/>
          <w:rtl/>
        </w:rPr>
        <w:t>תכנית עבודה מאושרת</w:t>
      </w:r>
    </w:p>
    <w:p w14:paraId="6071FD85" w14:textId="77777777" w:rsidR="00732677" w:rsidRPr="00D93E85" w:rsidRDefault="00732677" w:rsidP="00732677">
      <w:pPr>
        <w:spacing w:after="0" w:line="360" w:lineRule="auto"/>
        <w:rPr>
          <w:rFonts w:asciiTheme="majorBidi" w:hAnsiTheme="majorBidi" w:cs="David"/>
          <w:szCs w:val="24"/>
          <w:rtl/>
        </w:rPr>
      </w:pPr>
      <w:r w:rsidRPr="00D93E85">
        <w:rPr>
          <w:rFonts w:asciiTheme="majorBidi" w:hAnsiTheme="majorBidi" w:cs="David" w:hint="cs"/>
          <w:szCs w:val="24"/>
          <w:rtl/>
        </w:rPr>
        <w:t>רכיבי תכנית העבודה מהווים מענה ליעדים שהוגדרו בתמונה המיטבית היישובית</w:t>
      </w:r>
    </w:p>
    <w:p w14:paraId="1017B86D" w14:textId="77777777" w:rsidR="00732677" w:rsidRPr="00D93E85" w:rsidRDefault="00732677" w:rsidP="00732677">
      <w:pPr>
        <w:shd w:val="clear" w:color="auto" w:fill="5B9BD5" w:themeFill="accent1"/>
        <w:spacing w:after="0" w:line="360" w:lineRule="auto"/>
        <w:jc w:val="center"/>
        <w:rPr>
          <w:rFonts w:asciiTheme="majorBidi" w:hAnsiTheme="majorBidi" w:cs="David"/>
          <w:color w:val="FFFFFF" w:themeColor="background1"/>
          <w:szCs w:val="24"/>
          <w:rtl/>
        </w:rPr>
      </w:pPr>
      <w:r w:rsidRPr="00D93E85">
        <w:rPr>
          <w:rFonts w:asciiTheme="majorBidi" w:hAnsiTheme="majorBidi" w:cs="David" w:hint="cs"/>
          <w:color w:val="FFFFFF" w:themeColor="background1"/>
          <w:szCs w:val="24"/>
          <w:rtl/>
        </w:rPr>
        <w:t>שימו לב! יש לעדכן את מערכת המידע בהתאם לתכניות שאושרו</w:t>
      </w:r>
    </w:p>
    <w:p w14:paraId="790AF0A8" w14:textId="77777777" w:rsidR="00732677" w:rsidRPr="00D93E85" w:rsidRDefault="00732677" w:rsidP="00732677">
      <w:pPr>
        <w:spacing w:after="0" w:line="360" w:lineRule="auto"/>
        <w:rPr>
          <w:rFonts w:asciiTheme="majorBidi" w:hAnsiTheme="majorBidi" w:cs="David"/>
          <w:szCs w:val="24"/>
          <w:rtl/>
        </w:rPr>
      </w:pPr>
    </w:p>
    <w:p w14:paraId="33BF4CAD" w14:textId="77777777" w:rsidR="00732677" w:rsidRPr="00D93E85" w:rsidRDefault="00732677" w:rsidP="00732677">
      <w:pPr>
        <w:spacing w:after="0" w:line="360" w:lineRule="auto"/>
        <w:outlineLvl w:val="2"/>
        <w:rPr>
          <w:rFonts w:asciiTheme="majorBidi" w:hAnsiTheme="majorBidi" w:cs="David"/>
          <w:b/>
          <w:bCs/>
          <w:szCs w:val="24"/>
          <w:rtl/>
        </w:rPr>
      </w:pPr>
      <w:r w:rsidRPr="00D93E85">
        <w:rPr>
          <w:rFonts w:asciiTheme="majorBidi" w:hAnsiTheme="majorBidi" w:cs="David" w:hint="cs"/>
          <w:b/>
          <w:bCs/>
          <w:szCs w:val="24"/>
          <w:rtl/>
        </w:rPr>
        <w:t>הובלה</w:t>
      </w:r>
    </w:p>
    <w:p w14:paraId="4CED5533" w14:textId="77777777" w:rsidR="00732677" w:rsidRPr="00D93E85" w:rsidRDefault="00732677" w:rsidP="0073267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Theme="majorBidi" w:hAnsiTheme="majorBidi" w:cs="David"/>
          <w:sz w:val="24"/>
          <w:szCs w:val="24"/>
          <w:rtl/>
        </w:rPr>
      </w:pPr>
      <w:r w:rsidRPr="00D93E85">
        <w:rPr>
          <w:rFonts w:asciiTheme="majorBidi" w:hAnsiTheme="majorBidi" w:cs="David" w:hint="cs"/>
          <w:sz w:val="24"/>
          <w:szCs w:val="24"/>
          <w:rtl/>
        </w:rPr>
        <w:t>שיווק וסיוע בתפקיד ההובלה היישובית.</w:t>
      </w:r>
    </w:p>
    <w:p w14:paraId="47EA62E3" w14:textId="77777777" w:rsidR="00732677" w:rsidRPr="00D93E85" w:rsidRDefault="00732677" w:rsidP="00732677">
      <w:pPr>
        <w:spacing w:after="0" w:line="360" w:lineRule="auto"/>
        <w:outlineLvl w:val="2"/>
        <w:rPr>
          <w:rFonts w:asciiTheme="majorBidi" w:hAnsiTheme="majorBidi" w:cs="David"/>
          <w:b/>
          <w:bCs/>
          <w:szCs w:val="24"/>
          <w:rtl/>
        </w:rPr>
      </w:pPr>
      <w:r w:rsidRPr="00D93E85">
        <w:rPr>
          <w:rFonts w:asciiTheme="majorBidi" w:hAnsiTheme="majorBidi" w:cs="David" w:hint="cs"/>
          <w:b/>
          <w:bCs/>
          <w:szCs w:val="24"/>
          <w:rtl/>
        </w:rPr>
        <w:t>הורים</w:t>
      </w:r>
    </w:p>
    <w:p w14:paraId="05E084BF" w14:textId="77777777" w:rsidR="00732677" w:rsidRPr="00D93E85" w:rsidRDefault="00732677" w:rsidP="0073267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Theme="majorBidi" w:hAnsiTheme="majorBidi" w:cs="David"/>
          <w:sz w:val="24"/>
          <w:szCs w:val="24"/>
          <w:rtl/>
        </w:rPr>
      </w:pPr>
      <w:r w:rsidRPr="00D93E85">
        <w:rPr>
          <w:rFonts w:asciiTheme="majorBidi" w:hAnsiTheme="majorBidi" w:cs="David" w:hint="cs"/>
          <w:sz w:val="24"/>
          <w:szCs w:val="24"/>
          <w:rtl/>
        </w:rPr>
        <w:t>העסקת מומחה ינקות לצורך ייעוץ וליווי הורים.</w:t>
      </w:r>
    </w:p>
    <w:p w14:paraId="1151448B" w14:textId="77777777" w:rsidR="00732677" w:rsidRPr="00D93E85" w:rsidRDefault="00732677" w:rsidP="0073267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Theme="majorBidi" w:hAnsiTheme="majorBidi" w:cs="David"/>
          <w:sz w:val="24"/>
          <w:szCs w:val="24"/>
          <w:rtl/>
        </w:rPr>
      </w:pPr>
      <w:r w:rsidRPr="00D93E85">
        <w:rPr>
          <w:rFonts w:asciiTheme="majorBidi" w:hAnsiTheme="majorBidi" w:cs="David" w:hint="cs"/>
          <w:sz w:val="24"/>
          <w:szCs w:val="24"/>
          <w:rtl/>
        </w:rPr>
        <w:t>תקציב פעילויות יאפשר הרחבת שעות פעילות משחקיית הבוקר ופעילות נוספת.</w:t>
      </w:r>
    </w:p>
    <w:p w14:paraId="75BF41F7" w14:textId="77777777" w:rsidR="00732677" w:rsidRPr="00D93E85" w:rsidRDefault="00732677" w:rsidP="00732677">
      <w:pPr>
        <w:spacing w:after="0" w:line="360" w:lineRule="auto"/>
        <w:outlineLvl w:val="2"/>
        <w:rPr>
          <w:rFonts w:asciiTheme="majorBidi" w:hAnsiTheme="majorBidi" w:cs="David"/>
          <w:b/>
          <w:bCs/>
          <w:szCs w:val="24"/>
          <w:rtl/>
        </w:rPr>
      </w:pPr>
      <w:r w:rsidRPr="00D93E85">
        <w:rPr>
          <w:rFonts w:asciiTheme="majorBidi" w:hAnsiTheme="majorBidi" w:cs="David" w:hint="cs"/>
          <w:b/>
          <w:bCs/>
          <w:szCs w:val="24"/>
          <w:rtl/>
        </w:rPr>
        <w:t>מסגרות</w:t>
      </w:r>
    </w:p>
    <w:p w14:paraId="455286C8" w14:textId="77777777" w:rsidR="00732677" w:rsidRPr="00D93E85" w:rsidRDefault="00732677" w:rsidP="0073267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Theme="majorBidi" w:hAnsiTheme="majorBidi" w:cs="David"/>
          <w:sz w:val="24"/>
          <w:szCs w:val="24"/>
          <w:rtl/>
        </w:rPr>
      </w:pPr>
      <w:r w:rsidRPr="00D93E85">
        <w:rPr>
          <w:rFonts w:asciiTheme="majorBidi" w:hAnsiTheme="majorBidi" w:cs="David" w:hint="cs"/>
          <w:sz w:val="24"/>
          <w:szCs w:val="24"/>
          <w:rtl/>
        </w:rPr>
        <w:t xml:space="preserve">חיזוק המעונות המפוקחים במסגרת "מסגרות תחילה" </w:t>
      </w:r>
    </w:p>
    <w:p w14:paraId="0A098FC9" w14:textId="77777777" w:rsidR="00732677" w:rsidRPr="00D93E85" w:rsidRDefault="00732677" w:rsidP="0073267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Theme="majorBidi" w:hAnsiTheme="majorBidi" w:cs="David"/>
          <w:sz w:val="24"/>
          <w:szCs w:val="24"/>
          <w:rtl/>
        </w:rPr>
      </w:pPr>
      <w:r w:rsidRPr="00D93E85">
        <w:rPr>
          <w:rFonts w:asciiTheme="majorBidi" w:hAnsiTheme="majorBidi" w:cs="David" w:hint="cs"/>
          <w:sz w:val="24"/>
          <w:szCs w:val="24"/>
          <w:rtl/>
        </w:rPr>
        <w:t>פורום מנהלות</w:t>
      </w:r>
    </w:p>
    <w:p w14:paraId="2BDDBF6D" w14:textId="77777777" w:rsidR="00732677" w:rsidRPr="00D93E85" w:rsidRDefault="00732677" w:rsidP="0073267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Theme="majorBidi" w:hAnsiTheme="majorBidi" w:cs="David"/>
          <w:sz w:val="24"/>
          <w:szCs w:val="24"/>
          <w:rtl/>
        </w:rPr>
      </w:pPr>
      <w:r w:rsidRPr="00D93E85">
        <w:rPr>
          <w:rFonts w:asciiTheme="majorBidi" w:hAnsiTheme="majorBidi" w:cs="David" w:hint="cs"/>
          <w:sz w:val="24"/>
          <w:szCs w:val="24"/>
          <w:rtl/>
        </w:rPr>
        <w:t xml:space="preserve">קשר עם מסגרות לא מפוקחות כדי לקדם </w:t>
      </w:r>
      <w:r>
        <w:rPr>
          <w:rFonts w:asciiTheme="majorBidi" w:hAnsiTheme="majorBidi" w:cs="David" w:hint="cs"/>
          <w:sz w:val="24"/>
          <w:szCs w:val="24"/>
          <w:rtl/>
        </w:rPr>
        <w:t xml:space="preserve">אותן </w:t>
      </w:r>
      <w:r w:rsidRPr="00D93E85">
        <w:rPr>
          <w:rFonts w:asciiTheme="majorBidi" w:hAnsiTheme="majorBidi" w:cs="David" w:hint="cs"/>
          <w:sz w:val="24"/>
          <w:szCs w:val="24"/>
          <w:rtl/>
        </w:rPr>
        <w:t xml:space="preserve">לרישוי </w:t>
      </w:r>
    </w:p>
    <w:p w14:paraId="75059548" w14:textId="77777777" w:rsidR="00732677" w:rsidRPr="00D93E85" w:rsidRDefault="00732677" w:rsidP="0073267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Theme="majorBidi" w:hAnsiTheme="majorBidi" w:cs="David"/>
          <w:sz w:val="24"/>
          <w:szCs w:val="24"/>
          <w:rtl/>
        </w:rPr>
      </w:pPr>
      <w:r w:rsidRPr="00D93E85">
        <w:rPr>
          <w:rFonts w:asciiTheme="majorBidi" w:hAnsiTheme="majorBidi" w:cs="David" w:hint="cs"/>
          <w:sz w:val="24"/>
          <w:szCs w:val="24"/>
          <w:rtl/>
        </w:rPr>
        <w:t>ליווי משפחתונים</w:t>
      </w:r>
    </w:p>
    <w:p w14:paraId="723CDF71" w14:textId="77777777" w:rsidR="00732677" w:rsidRPr="00D93E85" w:rsidRDefault="00732677" w:rsidP="0073267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Theme="majorBidi" w:hAnsiTheme="majorBidi" w:cs="David"/>
          <w:sz w:val="24"/>
          <w:szCs w:val="24"/>
        </w:rPr>
      </w:pPr>
      <w:r w:rsidRPr="00D93E85">
        <w:rPr>
          <w:rFonts w:asciiTheme="majorBidi" w:hAnsiTheme="majorBidi" w:cs="David" w:hint="cs"/>
          <w:sz w:val="24"/>
          <w:szCs w:val="24"/>
          <w:rtl/>
        </w:rPr>
        <w:t>התאמת סביבה חינוכית במסגרות מפוקחות.</w:t>
      </w:r>
    </w:p>
    <w:p w14:paraId="2454EEA9" w14:textId="77777777" w:rsidR="00732677" w:rsidRPr="001A1F6F" w:rsidRDefault="00732677" w:rsidP="0073267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Theme="majorBidi" w:hAnsiTheme="majorBidi" w:cs="David"/>
          <w:sz w:val="24"/>
          <w:szCs w:val="24"/>
        </w:rPr>
      </w:pPr>
      <w:r w:rsidRPr="001A1F6F">
        <w:rPr>
          <w:rFonts w:asciiTheme="majorBidi" w:hAnsiTheme="majorBidi" w:cs="David" w:hint="cs"/>
          <w:sz w:val="24"/>
          <w:szCs w:val="24"/>
          <w:rtl/>
        </w:rPr>
        <w:t xml:space="preserve">מעון מיטבי </w:t>
      </w:r>
      <w:r w:rsidRPr="001A1F6F">
        <w:rPr>
          <w:rFonts w:asciiTheme="majorBidi" w:hAnsiTheme="majorBidi" w:cs="David"/>
          <w:sz w:val="24"/>
          <w:szCs w:val="24"/>
          <w:rtl/>
        </w:rPr>
        <w:t>–</w:t>
      </w:r>
      <w:r w:rsidRPr="001A1F6F">
        <w:rPr>
          <w:rFonts w:asciiTheme="majorBidi" w:hAnsiTheme="majorBidi" w:cs="David" w:hint="cs"/>
          <w:sz w:val="24"/>
          <w:szCs w:val="24"/>
          <w:rtl/>
        </w:rPr>
        <w:t xml:space="preserve"> התנסות במודלים של תקינה במעונות.</w:t>
      </w:r>
    </w:p>
    <w:p w14:paraId="69547F91" w14:textId="77777777" w:rsidR="00732677" w:rsidRPr="001A1F6F" w:rsidRDefault="00732677" w:rsidP="00732677">
      <w:pPr>
        <w:spacing w:after="200" w:line="276" w:lineRule="auto"/>
        <w:ind w:left="360"/>
        <w:contextualSpacing/>
        <w:jc w:val="both"/>
        <w:rPr>
          <w:rFonts w:asciiTheme="majorBidi" w:hAnsiTheme="majorBidi" w:cs="David"/>
          <w:sz w:val="24"/>
          <w:szCs w:val="24"/>
          <w:rtl/>
        </w:rPr>
      </w:pPr>
      <w:r w:rsidRPr="001A1F6F">
        <w:rPr>
          <w:rFonts w:asciiTheme="majorBidi" w:hAnsiTheme="majorBidi" w:cs="David" w:hint="cs"/>
          <w:sz w:val="24"/>
          <w:szCs w:val="24"/>
          <w:rtl/>
        </w:rPr>
        <w:t xml:space="preserve">במסגרת זירת המסגרות, ברצוננו להתנסות במודלים של מעון מיטבי המאפשרים בחינה של טיוב פרמטרים של איכות טיפול, מתוך דוח הסטנדרטים. </w:t>
      </w:r>
    </w:p>
    <w:p w14:paraId="69AEC407" w14:textId="77777777" w:rsidR="00732677" w:rsidRDefault="00732677" w:rsidP="00732677">
      <w:pPr>
        <w:rPr>
          <w:rFonts w:ascii="Arial" w:hAnsi="Arial" w:cs="Arial"/>
          <w:color w:val="1F497D"/>
          <w:rtl/>
        </w:rPr>
      </w:pPr>
      <w:r>
        <w:rPr>
          <w:rFonts w:asciiTheme="majorBidi" w:hAnsiTheme="majorBidi" w:cs="David" w:hint="cs"/>
          <w:sz w:val="24"/>
          <w:szCs w:val="24"/>
          <w:rtl/>
        </w:rPr>
        <w:lastRenderedPageBreak/>
        <w:t xml:space="preserve">       </w:t>
      </w:r>
      <w:r w:rsidRPr="001A1F6F">
        <w:rPr>
          <w:rFonts w:asciiTheme="majorBidi" w:hAnsiTheme="majorBidi" w:cs="David" w:hint="cs"/>
          <w:sz w:val="24"/>
          <w:szCs w:val="24"/>
          <w:rtl/>
        </w:rPr>
        <w:t xml:space="preserve">השאיפה היא להגיע </w:t>
      </w:r>
      <w:r>
        <w:rPr>
          <w:rFonts w:asciiTheme="majorBidi" w:hAnsiTheme="majorBidi" w:cs="David" w:hint="cs"/>
          <w:sz w:val="24"/>
          <w:szCs w:val="24"/>
          <w:rtl/>
        </w:rPr>
        <w:t>ל</w:t>
      </w:r>
      <w:r w:rsidRPr="001A1F6F">
        <w:rPr>
          <w:rFonts w:asciiTheme="majorBidi" w:hAnsiTheme="majorBidi" w:cs="David" w:hint="cs"/>
          <w:sz w:val="24"/>
          <w:szCs w:val="24"/>
          <w:rtl/>
        </w:rPr>
        <w:t xml:space="preserve">מגוון רחב של פרמטרים כדי שנוכל להבנות מודלים להטמעה רחבה </w:t>
      </w:r>
      <w:r>
        <w:rPr>
          <w:rFonts w:asciiTheme="majorBidi" w:hAnsiTheme="majorBidi" w:cs="David" w:hint="cs"/>
          <w:sz w:val="24"/>
          <w:szCs w:val="24"/>
          <w:rtl/>
        </w:rPr>
        <w:t xml:space="preserve">   </w:t>
      </w:r>
      <w:r w:rsidRPr="001A1F6F">
        <w:rPr>
          <w:rFonts w:asciiTheme="majorBidi" w:hAnsiTheme="majorBidi" w:cs="David" w:hint="cs"/>
          <w:sz w:val="24"/>
          <w:szCs w:val="24"/>
          <w:rtl/>
        </w:rPr>
        <w:t>בתום המיזם.</w:t>
      </w:r>
      <w:r w:rsidRPr="001A1F6F">
        <w:rPr>
          <w:rFonts w:ascii="Arial" w:hAnsi="Arial" w:cs="Arial"/>
          <w:color w:val="1F497D"/>
          <w:rtl/>
        </w:rPr>
        <w:t xml:space="preserve"> </w:t>
      </w:r>
    </w:p>
    <w:p w14:paraId="70A31F06" w14:textId="77777777" w:rsidR="00732677" w:rsidRDefault="00732677" w:rsidP="00732677">
      <w:pPr>
        <w:rPr>
          <w:rFonts w:ascii="Arial" w:hAnsi="Arial" w:cs="Arial"/>
          <w:color w:val="1F497D"/>
          <w:rtl/>
        </w:rPr>
      </w:pPr>
    </w:p>
    <w:p w14:paraId="3CEA2B41" w14:textId="77777777" w:rsidR="00732677" w:rsidRDefault="00732677" w:rsidP="00732677">
      <w:pPr>
        <w:rPr>
          <w:rFonts w:ascii="Arial" w:hAnsi="Arial" w:cs="Arial"/>
          <w:color w:val="1F497D"/>
          <w:rtl/>
        </w:rPr>
      </w:pPr>
    </w:p>
    <w:p w14:paraId="7E8A4309" w14:textId="77777777" w:rsidR="00732677" w:rsidRPr="001A1F6F" w:rsidRDefault="00732677" w:rsidP="00732677">
      <w:pPr>
        <w:rPr>
          <w:rFonts w:ascii="Arial" w:hAnsi="Arial" w:cs="Arial"/>
          <w:color w:val="1F497D"/>
          <w:rtl/>
        </w:rPr>
      </w:pPr>
      <w:r w:rsidRPr="001F4B70">
        <w:rPr>
          <w:rFonts w:ascii="David" w:hAnsi="David" w:cs="David"/>
          <w:b/>
          <w:bCs/>
          <w:sz w:val="24"/>
          <w:szCs w:val="24"/>
          <w:rtl/>
        </w:rPr>
        <w:t>הרציונל לשיפור תקינה היה אחד מהשניים</w:t>
      </w:r>
      <w:r>
        <w:rPr>
          <w:rFonts w:ascii="Arial" w:hAnsi="Arial" w:cs="Arial" w:hint="cs"/>
          <w:color w:val="1F497D"/>
          <w:rtl/>
        </w:rPr>
        <w:t>:</w:t>
      </w:r>
    </w:p>
    <w:p w14:paraId="193ABC17" w14:textId="77777777" w:rsidR="00732677" w:rsidRPr="001A1F6F" w:rsidRDefault="00732677" w:rsidP="00732677">
      <w:pPr>
        <w:rPr>
          <w:rFonts w:ascii="David" w:hAnsi="David" w:cs="David"/>
          <w:sz w:val="24"/>
          <w:szCs w:val="24"/>
        </w:rPr>
      </w:pPr>
      <w:r w:rsidRPr="001A1F6F">
        <w:rPr>
          <w:rFonts w:ascii="David" w:hAnsi="David" w:cs="David"/>
          <w:sz w:val="24"/>
          <w:szCs w:val="24"/>
          <w:rtl/>
        </w:rPr>
        <w:t>מעונות שנמצאים במצב מתקדם מבחינת הפרמטרים של דוח הסטנדרטים או אחוז גבוה של ילדים בסיכון במעון.</w:t>
      </w:r>
    </w:p>
    <w:p w14:paraId="7D4E6FBB" w14:textId="77777777" w:rsidR="00732677" w:rsidRPr="001A1F6F" w:rsidRDefault="00732677" w:rsidP="00732677">
      <w:pPr>
        <w:spacing w:after="200" w:line="276" w:lineRule="auto"/>
        <w:contextualSpacing/>
        <w:jc w:val="both"/>
        <w:rPr>
          <w:rFonts w:ascii="David" w:hAnsi="David" w:cs="David"/>
          <w:sz w:val="24"/>
          <w:szCs w:val="24"/>
          <w:rtl/>
        </w:rPr>
      </w:pPr>
      <w:r w:rsidRPr="001A1F6F">
        <w:rPr>
          <w:rFonts w:ascii="David" w:hAnsi="David" w:cs="David"/>
          <w:sz w:val="24"/>
          <w:szCs w:val="24"/>
          <w:rtl/>
        </w:rPr>
        <w:t>חצור-המעון הנבחר הינו מעון המתקדם  בהתאם להמלצות וועדת הסטנדרטים, בניגוד לשאר המעונות הפועלים בסטנדרט הבסיסי שקבע האגף.</w:t>
      </w:r>
    </w:p>
    <w:p w14:paraId="45214DAC" w14:textId="77777777" w:rsidR="00732677" w:rsidRPr="00D93E85" w:rsidRDefault="00732677" w:rsidP="00732677">
      <w:pPr>
        <w:spacing w:after="200" w:line="276" w:lineRule="auto"/>
        <w:contextualSpacing/>
        <w:jc w:val="both"/>
        <w:rPr>
          <w:rFonts w:asciiTheme="majorBidi" w:hAnsiTheme="majorBidi" w:cs="David"/>
          <w:sz w:val="24"/>
          <w:szCs w:val="24"/>
          <w:rtl/>
        </w:rPr>
      </w:pPr>
      <w:r w:rsidRPr="001A1F6F">
        <w:rPr>
          <w:rFonts w:ascii="David" w:hAnsi="David" w:cs="David"/>
          <w:sz w:val="24"/>
          <w:szCs w:val="24"/>
          <w:rtl/>
        </w:rPr>
        <w:t xml:space="preserve"> בדיוני המטה, הוחלט כי המיזם ישקיע בשיפור התקינה במעון זה, ,כדי להביא למצב של "מעון מיטבי". ובכך יתאפשר לנו להתנסות ולעקוב </w:t>
      </w:r>
      <w:r>
        <w:rPr>
          <w:rFonts w:ascii="David" w:hAnsi="David" w:cs="David" w:hint="cs"/>
          <w:sz w:val="24"/>
          <w:szCs w:val="24"/>
          <w:rtl/>
        </w:rPr>
        <w:t xml:space="preserve">אחר </w:t>
      </w:r>
      <w:r w:rsidRPr="001A1F6F">
        <w:rPr>
          <w:rFonts w:ascii="David" w:hAnsi="David" w:cs="David"/>
          <w:sz w:val="24"/>
          <w:szCs w:val="24"/>
          <w:rtl/>
        </w:rPr>
        <w:t>שיפור באיכות החינוך טיפול הניתן לתינוקות ו</w:t>
      </w:r>
      <w:r>
        <w:rPr>
          <w:rFonts w:ascii="David" w:hAnsi="David" w:cs="David" w:hint="cs"/>
          <w:sz w:val="24"/>
          <w:szCs w:val="24"/>
          <w:rtl/>
        </w:rPr>
        <w:t>ה</w:t>
      </w:r>
      <w:r w:rsidRPr="001A1F6F">
        <w:rPr>
          <w:rFonts w:ascii="David" w:hAnsi="David" w:cs="David"/>
          <w:sz w:val="24"/>
          <w:szCs w:val="24"/>
          <w:rtl/>
        </w:rPr>
        <w:t>פעוטות בהשוואה למעונות הפועלים בסטנדרט הבסיסי ובהתאם לכך לייצר המלצות להטמעה</w:t>
      </w:r>
      <w:r>
        <w:rPr>
          <w:rFonts w:ascii="Arial" w:hAnsi="Arial" w:cs="Arial"/>
          <w:color w:val="1F497D"/>
          <w:rtl/>
        </w:rPr>
        <w:t>.</w:t>
      </w:r>
    </w:p>
    <w:p w14:paraId="29AD9953" w14:textId="77777777" w:rsidR="00732677" w:rsidRDefault="00732677" w:rsidP="00732677">
      <w:pPr>
        <w:spacing w:after="0" w:line="360" w:lineRule="auto"/>
        <w:outlineLvl w:val="2"/>
        <w:rPr>
          <w:rFonts w:asciiTheme="majorBidi" w:hAnsiTheme="majorBidi" w:cs="David"/>
          <w:b/>
          <w:bCs/>
          <w:szCs w:val="24"/>
          <w:rtl/>
        </w:rPr>
      </w:pPr>
    </w:p>
    <w:p w14:paraId="03DFD6D4" w14:textId="77777777" w:rsidR="00732677" w:rsidRPr="00D93E85" w:rsidRDefault="00732677" w:rsidP="00732677">
      <w:pPr>
        <w:spacing w:after="0" w:line="360" w:lineRule="auto"/>
        <w:outlineLvl w:val="2"/>
        <w:rPr>
          <w:rFonts w:asciiTheme="majorBidi" w:hAnsiTheme="majorBidi" w:cs="David"/>
          <w:b/>
          <w:bCs/>
          <w:szCs w:val="24"/>
          <w:rtl/>
        </w:rPr>
      </w:pPr>
      <w:r w:rsidRPr="00D93E85">
        <w:rPr>
          <w:rFonts w:asciiTheme="majorBidi" w:hAnsiTheme="majorBidi" w:cs="David" w:hint="cs"/>
          <w:b/>
          <w:bCs/>
          <w:szCs w:val="24"/>
          <w:rtl/>
        </w:rPr>
        <w:t>אנשי מקצוע</w:t>
      </w:r>
    </w:p>
    <w:p w14:paraId="3D41360B" w14:textId="77777777" w:rsidR="00732677" w:rsidRPr="00D93E85" w:rsidRDefault="00732677" w:rsidP="00732677">
      <w:pPr>
        <w:spacing w:after="0" w:line="360" w:lineRule="auto"/>
        <w:rPr>
          <w:rFonts w:asciiTheme="majorBidi" w:hAnsiTheme="majorBidi" w:cs="David"/>
          <w:szCs w:val="24"/>
          <w:rtl/>
        </w:rPr>
      </w:pPr>
      <w:r w:rsidRPr="00D93E85">
        <w:rPr>
          <w:rFonts w:asciiTheme="majorBidi" w:hAnsiTheme="majorBidi" w:cs="David" w:hint="cs"/>
          <w:szCs w:val="24"/>
          <w:rtl/>
        </w:rPr>
        <w:t>הכשרה בין מקצועית בדגש ינקות (סילבוס מומלץ יפותח ויופץ בהמשך).</w:t>
      </w:r>
    </w:p>
    <w:p w14:paraId="09C3123A" w14:textId="77777777" w:rsidR="00732677" w:rsidRPr="00D93E85" w:rsidRDefault="00732677" w:rsidP="00732677">
      <w:pPr>
        <w:spacing w:after="0" w:line="360" w:lineRule="auto"/>
        <w:rPr>
          <w:rFonts w:asciiTheme="majorBidi" w:hAnsiTheme="majorBidi" w:cs="David"/>
          <w:szCs w:val="24"/>
          <w:rtl/>
        </w:rPr>
      </w:pPr>
    </w:p>
    <w:p w14:paraId="1B9EE076" w14:textId="77777777" w:rsidR="00732677" w:rsidRPr="00D93E85" w:rsidRDefault="00732677" w:rsidP="00732677">
      <w:pPr>
        <w:spacing w:after="0" w:line="360" w:lineRule="auto"/>
        <w:rPr>
          <w:rFonts w:asciiTheme="majorBidi" w:hAnsiTheme="majorBidi" w:cs="David"/>
          <w:szCs w:val="24"/>
          <w:rtl/>
        </w:rPr>
      </w:pPr>
    </w:p>
    <w:p w14:paraId="3915DAD8" w14:textId="77777777" w:rsidR="00732677" w:rsidRPr="00D93E85" w:rsidRDefault="00732677" w:rsidP="00732677">
      <w:pPr>
        <w:spacing w:after="0" w:line="360" w:lineRule="auto"/>
        <w:rPr>
          <w:rFonts w:asciiTheme="majorBidi" w:hAnsiTheme="majorBidi" w:cs="David"/>
          <w:szCs w:val="24"/>
          <w:rtl/>
        </w:rPr>
      </w:pPr>
    </w:p>
    <w:p w14:paraId="1679715B" w14:textId="77777777" w:rsidR="00732677" w:rsidRPr="00D93E85" w:rsidRDefault="00732677" w:rsidP="00732677">
      <w:pPr>
        <w:spacing w:after="0" w:line="360" w:lineRule="auto"/>
        <w:rPr>
          <w:rFonts w:asciiTheme="majorBidi" w:hAnsiTheme="majorBidi" w:cs="David"/>
          <w:szCs w:val="24"/>
          <w:rtl/>
        </w:rPr>
      </w:pPr>
    </w:p>
    <w:p w14:paraId="4BFE5E37" w14:textId="77777777" w:rsidR="00732677" w:rsidRPr="00D93E85" w:rsidRDefault="00732677" w:rsidP="00732677">
      <w:pPr>
        <w:spacing w:after="0" w:line="360" w:lineRule="auto"/>
        <w:rPr>
          <w:rFonts w:asciiTheme="majorBidi" w:hAnsiTheme="majorBidi" w:cs="David"/>
          <w:szCs w:val="24"/>
          <w:rtl/>
        </w:rPr>
      </w:pPr>
    </w:p>
    <w:p w14:paraId="7871399F" w14:textId="77777777" w:rsidR="00732677" w:rsidRDefault="00732677" w:rsidP="00732677"/>
    <w:p w14:paraId="337E7502" w14:textId="77777777" w:rsidR="00120B32" w:rsidRPr="00732677" w:rsidRDefault="00120B32" w:rsidP="00BD26D9"/>
    <w:p w14:paraId="155B90DE" w14:textId="77777777" w:rsidR="00120B32" w:rsidRPr="00120B32" w:rsidRDefault="00120B32" w:rsidP="00120B32"/>
    <w:p w14:paraId="74D13E88" w14:textId="77777777" w:rsidR="00120B32" w:rsidRPr="00120B32" w:rsidRDefault="00120B32" w:rsidP="00120B32"/>
    <w:p w14:paraId="1A58D5DA" w14:textId="77777777" w:rsidR="00120B32" w:rsidRPr="00120B32" w:rsidRDefault="00120B32" w:rsidP="00120B32"/>
    <w:p w14:paraId="5D10DC24" w14:textId="77777777" w:rsidR="00120B32" w:rsidRPr="00120B32" w:rsidRDefault="00120B32" w:rsidP="00120B32"/>
    <w:p w14:paraId="6ADA4A03" w14:textId="77777777" w:rsidR="00120B32" w:rsidRPr="00120B32" w:rsidRDefault="00120B32" w:rsidP="00120B32"/>
    <w:p w14:paraId="5356355F" w14:textId="77777777" w:rsidR="00120B32" w:rsidRPr="00120B32" w:rsidRDefault="00120B32" w:rsidP="00120B32"/>
    <w:p w14:paraId="2D4A6716" w14:textId="77777777" w:rsidR="00120B32" w:rsidRPr="00120B32" w:rsidRDefault="00120B32" w:rsidP="00120B32"/>
    <w:p w14:paraId="1A618E36" w14:textId="77777777" w:rsidR="00120B32" w:rsidRPr="00120B32" w:rsidRDefault="00120B32" w:rsidP="00120B32"/>
    <w:p w14:paraId="2B997194" w14:textId="77777777" w:rsidR="00120B32" w:rsidRPr="00120B32" w:rsidRDefault="00120B32" w:rsidP="00120B32"/>
    <w:p w14:paraId="38A70AF1" w14:textId="77777777" w:rsidR="00120B32" w:rsidRPr="00120B32" w:rsidRDefault="00120B32" w:rsidP="00120B32"/>
    <w:p w14:paraId="7B5B80A9" w14:textId="77777777" w:rsidR="00120B32" w:rsidRPr="00120B32" w:rsidRDefault="00120B32" w:rsidP="00120B32"/>
    <w:p w14:paraId="0063CDAF" w14:textId="77777777" w:rsidR="00120B32" w:rsidRPr="00120B32" w:rsidRDefault="00120B32" w:rsidP="00120B32"/>
    <w:p w14:paraId="0FD65079" w14:textId="77777777" w:rsidR="00120B32" w:rsidRPr="00120B32" w:rsidRDefault="00120B32" w:rsidP="00120B32"/>
    <w:p w14:paraId="2BD9F7A5" w14:textId="77777777" w:rsidR="00120B32" w:rsidRPr="00120B32" w:rsidRDefault="00120B32" w:rsidP="00120B32"/>
    <w:p w14:paraId="63FE33EF" w14:textId="77777777" w:rsidR="00120B32" w:rsidRPr="00120B32" w:rsidRDefault="00120B32" w:rsidP="00120B32"/>
    <w:p w14:paraId="2A1B56AE" w14:textId="77777777" w:rsidR="00120B32" w:rsidRPr="00120B32" w:rsidRDefault="00120B32" w:rsidP="00120B32"/>
    <w:p w14:paraId="75D9188A" w14:textId="77777777" w:rsidR="00120B32" w:rsidRPr="00120B32" w:rsidRDefault="00120B32" w:rsidP="00120B32"/>
    <w:p w14:paraId="248F6357" w14:textId="77777777" w:rsidR="00120B32" w:rsidRDefault="00120B32" w:rsidP="00120B32"/>
    <w:p w14:paraId="2BE2C82A" w14:textId="77777777" w:rsidR="00FE3E56" w:rsidRPr="00120B32" w:rsidRDefault="00120B32" w:rsidP="00120B32">
      <w:pPr>
        <w:tabs>
          <w:tab w:val="left" w:pos="1556"/>
        </w:tabs>
        <w:rPr>
          <w:rtl/>
        </w:rPr>
      </w:pPr>
      <w:r>
        <w:rPr>
          <w:rtl/>
        </w:rPr>
        <w:tab/>
      </w:r>
    </w:p>
    <w:sectPr w:rsidR="00FE3E56" w:rsidRPr="00120B32" w:rsidSect="00120B3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426" w:footer="19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70A58" w14:textId="77777777" w:rsidR="00BD26D9" w:rsidRDefault="00BD26D9" w:rsidP="00BD26D9">
      <w:pPr>
        <w:spacing w:after="0" w:line="240" w:lineRule="auto"/>
      </w:pPr>
      <w:r>
        <w:separator/>
      </w:r>
    </w:p>
  </w:endnote>
  <w:endnote w:type="continuationSeparator" w:id="0">
    <w:p w14:paraId="5625E11F" w14:textId="77777777" w:rsidR="00BD26D9" w:rsidRDefault="00BD26D9" w:rsidP="00BD2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66132" w14:textId="77777777" w:rsidR="00120B32" w:rsidRDefault="00120B3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80034" w14:textId="77777777" w:rsidR="00120B32" w:rsidRDefault="00120B32" w:rsidP="00120B32">
    <w:pPr>
      <w:pStyle w:val="a7"/>
      <w:jc w:val="center"/>
      <w:rPr>
        <w:rtl/>
        <w: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F355C69" wp14:editId="7D2707AD">
          <wp:simplePos x="0" y="0"/>
          <wp:positionH relativeFrom="column">
            <wp:posOffset>-257175</wp:posOffset>
          </wp:positionH>
          <wp:positionV relativeFrom="paragraph">
            <wp:posOffset>217170</wp:posOffset>
          </wp:positionV>
          <wp:extent cx="6120000" cy="400806"/>
          <wp:effectExtent l="0" t="0" r="0" b="0"/>
          <wp:wrapSquare wrapText="bothSides"/>
          <wp:docPr id="20" name="תמונה 20" descr="C:\Users\ronit.hargas\AppData\Local\Microsoft\Windows\INetCache\Content.Word\footer a4 yanku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ronit.hargas\AppData\Local\Microsoft\Windows\INetCache\Content.Word\footer a4 yanku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4008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ACB2AB" w14:textId="77777777" w:rsidR="00120B32" w:rsidRDefault="00120B3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A8300" w14:textId="77777777" w:rsidR="00120B32" w:rsidRDefault="00120B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F5C21F" w14:textId="77777777" w:rsidR="00BD26D9" w:rsidRDefault="00BD26D9" w:rsidP="00BD26D9">
      <w:pPr>
        <w:spacing w:after="0" w:line="240" w:lineRule="auto"/>
      </w:pPr>
      <w:r>
        <w:separator/>
      </w:r>
    </w:p>
  </w:footnote>
  <w:footnote w:type="continuationSeparator" w:id="0">
    <w:p w14:paraId="22698120" w14:textId="77777777" w:rsidR="00BD26D9" w:rsidRDefault="00BD26D9" w:rsidP="00BD2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C0D02" w14:textId="77777777" w:rsidR="00120B32" w:rsidRDefault="00120B3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C4AC7" w14:textId="77777777" w:rsidR="00BD26D9" w:rsidRDefault="00120B32" w:rsidP="00120B32">
    <w:pPr>
      <w:pStyle w:val="a5"/>
      <w:rPr>
        <w:rtl/>
        <w: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2D30972" wp14:editId="151E1C6E">
          <wp:simplePos x="0" y="0"/>
          <wp:positionH relativeFrom="column">
            <wp:posOffset>-295275</wp:posOffset>
          </wp:positionH>
          <wp:positionV relativeFrom="paragraph">
            <wp:posOffset>-3810</wp:posOffset>
          </wp:positionV>
          <wp:extent cx="5799650" cy="1008000"/>
          <wp:effectExtent l="0" t="0" r="0" b="1905"/>
          <wp:wrapSquare wrapText="bothSides"/>
          <wp:docPr id="19" name="תמונה 19" descr="C:\Users\ronit.hargas\AppData\Local\Microsoft\Windows\INetCache\Content.Word\header a4 yanku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ronit.hargas\AppData\Local\Microsoft\Windows\INetCache\Content.Word\header a4 yanku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9650" cy="10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BDB207" w14:textId="77777777" w:rsidR="00BD26D9" w:rsidRDefault="00BD26D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DE25D" w14:textId="77777777" w:rsidR="00120B32" w:rsidRDefault="00120B3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A6043"/>
    <w:multiLevelType w:val="hybridMultilevel"/>
    <w:tmpl w:val="5A2CC44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5F7CD2"/>
    <w:multiLevelType w:val="hybridMultilevel"/>
    <w:tmpl w:val="24264C2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B00162"/>
    <w:multiLevelType w:val="hybridMultilevel"/>
    <w:tmpl w:val="547EE6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43EB6"/>
    <w:multiLevelType w:val="hybridMultilevel"/>
    <w:tmpl w:val="3654A27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3F0828"/>
    <w:multiLevelType w:val="hybridMultilevel"/>
    <w:tmpl w:val="3314F3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15F"/>
    <w:rsid w:val="00120B32"/>
    <w:rsid w:val="003F5B08"/>
    <w:rsid w:val="00732677"/>
    <w:rsid w:val="007B715F"/>
    <w:rsid w:val="00B12969"/>
    <w:rsid w:val="00BB5A64"/>
    <w:rsid w:val="00BD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7784759"/>
  <w15:chartTrackingRefBased/>
  <w15:docId w15:val="{08D1A163-C217-402F-899E-915D2E267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7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715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7B715F"/>
    <w:rPr>
      <w:rFonts w:ascii="Tahoma" w:hAnsi="Tahoma" w:cs="Tahoma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D26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BD26D9"/>
  </w:style>
  <w:style w:type="paragraph" w:styleId="a7">
    <w:name w:val="footer"/>
    <w:basedOn w:val="a"/>
    <w:link w:val="a8"/>
    <w:uiPriority w:val="99"/>
    <w:unhideWhenUsed/>
    <w:rsid w:val="00BD26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BD2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LCPolicyLabelClientValue xmlns="0a7557ea-71d4-42f9-8c06-a93573b5b620">RF00-120-4159</DLCPolicyLabelClientValue>
    <DLCPolicyLabelLock xmlns="0a7557ea-71d4-42f9-8c06-a93573b5b620" xsi:nil="true"/>
    <שנתון_x0020_-_x0020_עובר_x0020_Document_x0020_Set_x0020_Content_x0020_Type xmlns="0a7557ea-71d4-42f9-8c06-a93573b5b620">תשע"ג</שנתון_x0020_-_x0020_עובר_x0020_Document_x0020_Set_x0020_Content_x0020_Type>
    <_dlc_DocId xmlns="0a7557ea-71d4-42f9-8c06-a93573b5b620">RF00-120-4159</_dlc_DocId>
    <_dlc_DocIdUrl xmlns="0a7557ea-71d4-42f9-8c06-a93573b5b620">
      <Url>http://portal/sites/Rashi-Foundation/Marketing/_layouts/DocIdRedir.aspx?ID=RF00-120-4159</Url>
      <Description>RF00-120-4159</Description>
    </_dlc_DocIdUrl>
    <DLCPolicyLabelValue xmlns="0a7557ea-71d4-42f9-8c06-a93573b5b620">RF00-120-4159</DLCPolicyLabelValu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A8F158D1F7A25E46BD0921279E5DAFCE" ma:contentTypeVersion="10" ma:contentTypeDescription="צור מסמך חדש." ma:contentTypeScope="" ma:versionID="8ab9fa4e547d01da6080dc916f4594c6">
  <xsd:schema xmlns:xsd="http://www.w3.org/2001/XMLSchema" xmlns:xs="http://www.w3.org/2001/XMLSchema" xmlns:p="http://schemas.microsoft.com/office/2006/metadata/properties" xmlns:ns3="18972e02-aacb-48eb-940f-4552ce181d09" xmlns:ns4="ec432123-da0d-440b-9250-5e5fc44f50f2" targetNamespace="http://schemas.microsoft.com/office/2006/metadata/properties" ma:root="true" ma:fieldsID="73c5829043f56d4407b419e38c976fc4" ns3:_="" ns4:_="">
    <xsd:import namespace="18972e02-aacb-48eb-940f-4552ce181d09"/>
    <xsd:import namespace="ec432123-da0d-440b-9250-5e5fc44f50f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72e02-aacb-48eb-940f-4552ce181d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משותף עם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משותף עם פרטים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של רמז לשיתוף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32123-da0d-440b-9250-5e5fc44f50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FF0175-5F59-469F-A0A8-9F78A75B91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403BDD-E156-4385-A232-DC0CC34F172E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0a7557ea-71d4-42f9-8c06-a93573b5b620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161E064-DBF3-4D3C-841E-79238A08F5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972e02-aacb-48eb-940f-4552ce181d09"/>
    <ds:schemaRef ds:uri="ec432123-da0d-440b-9250-5e5fc44f50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608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Ronit Hargas</dc:creator>
  <cp:keywords/>
  <dc:description/>
  <cp:lastModifiedBy>Rotem Azar Eliyahu</cp:lastModifiedBy>
  <cp:revision>2</cp:revision>
  <cp:lastPrinted>2018-11-18T08:38:00Z</cp:lastPrinted>
  <dcterms:created xsi:type="dcterms:W3CDTF">2020-01-08T14:12:00Z</dcterms:created>
  <dcterms:modified xsi:type="dcterms:W3CDTF">2020-01-08T14:12:00Z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0x010100A8F158D1F7A25E46BD0921279E5DAFCE</vt:lpwstr>
  </property>
  <property fmtid="{D5CDD505-2E9C-101B-9397-08002B2CF9AE}" pid="3" name="_dlc_DocIdItemGuid">
    <vt:lpwstr>c70afd24-e63b-4d0c-8df9-783ba3a02fb6</vt:lpwstr>
  </property>
</Properties>
</file>